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691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t>工业系统</w:t>
      </w:r>
    </w:p>
    <w:p>
      <w:pPr>
        <w:jc w:val="right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4318F"/>
        </w:rPr>
        <w:t>w w w . i e i w o r l d . c o 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-74930</wp:posOffset>
            </wp:positionV>
            <wp:extent cx="2844165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349250</wp:posOffset>
            </wp:positionH>
            <wp:positionV relativeFrom="paragraph">
              <wp:posOffset>193675</wp:posOffset>
            </wp:positionV>
            <wp:extent cx="6493510" cy="5022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51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ind w:left="680"/>
        <w:spacing w:after="0" w:line="64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56"/>
          <w:szCs w:val="56"/>
          <w:color w:val="auto"/>
        </w:rPr>
        <w:t xml:space="preserve">TANK-610-BW </w:t>
      </w:r>
      <w:r>
        <w:rPr>
          <w:rFonts w:ascii="黑体" w:cs="黑体" w:eastAsia="黑体" w:hAnsi="黑体"/>
          <w:sz w:val="17"/>
          <w:szCs w:val="17"/>
          <w:color w:val="auto"/>
        </w:rPr>
        <w:t>无风扇嵌入式系统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0" w:lineRule="exact"/>
        <w:rPr>
          <w:sz w:val="24"/>
          <w:szCs w:val="24"/>
          <w:color w:val="auto"/>
        </w:rPr>
      </w:pPr>
    </w:p>
    <w:p>
      <w:pPr>
        <w:ind w:left="112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特征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3858260</wp:posOffset>
            </wp:positionH>
            <wp:positionV relativeFrom="paragraph">
              <wp:posOffset>-92075</wp:posOffset>
            </wp:positionV>
            <wp:extent cx="2665730" cy="19259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92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83" w:lineRule="exact"/>
        <w:rPr>
          <w:sz w:val="24"/>
          <w:szCs w:val="24"/>
          <w:color w:val="auto"/>
        </w:rPr>
      </w:pPr>
    </w:p>
    <w:p>
      <w:pPr>
        <w:ind w:left="1360" w:hanging="218"/>
        <w:spacing w:after="0" w:line="190" w:lineRule="exact"/>
        <w:tabs>
          <w:tab w:leader="none" w:pos="1360" w:val="left"/>
        </w:tabs>
        <w:numPr>
          <w:ilvl w:val="0"/>
          <w:numId w:val="1"/>
        </w:numPr>
        <w:rPr>
          <w:rFonts w:ascii="黑体" w:cs="黑体" w:eastAsia="黑体" w:hAnsi="黑体"/>
          <w:sz w:val="16"/>
          <w:szCs w:val="16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 xml:space="preserve">Intel® Celeron® N3160 </w:t>
      </w:r>
      <w:r>
        <w:rPr>
          <w:rFonts w:ascii="黑体" w:cs="黑体" w:eastAsia="黑体" w:hAnsi="黑体"/>
          <w:sz w:val="14"/>
          <w:szCs w:val="14"/>
          <w:color w:val="auto"/>
        </w:rPr>
        <w:t>处理器</w:t>
      </w:r>
    </w:p>
    <w:p>
      <w:pPr>
        <w:spacing w:after="0" w:line="47" w:lineRule="exact"/>
        <w:rPr>
          <w:rFonts w:ascii="黑体" w:cs="黑体" w:eastAsia="黑体" w:hAnsi="黑体"/>
          <w:sz w:val="16"/>
          <w:szCs w:val="16"/>
          <w:color w:val="auto"/>
        </w:rPr>
      </w:pPr>
    </w:p>
    <w:p>
      <w:pPr>
        <w:ind w:left="1360" w:hanging="218"/>
        <w:spacing w:after="0" w:line="190" w:lineRule="exact"/>
        <w:tabs>
          <w:tab w:leader="none" w:pos="1360" w:val="left"/>
        </w:tabs>
        <w:numPr>
          <w:ilvl w:val="0"/>
          <w:numId w:val="1"/>
        </w:numPr>
        <w:rPr>
          <w:rFonts w:ascii="黑体" w:cs="黑体" w:eastAsia="黑体" w:hAnsi="黑体"/>
          <w:sz w:val="16"/>
          <w:szCs w:val="16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多个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COM </w:t>
      </w:r>
      <w:r>
        <w:rPr>
          <w:rFonts w:ascii="黑体" w:cs="黑体" w:eastAsia="黑体" w:hAnsi="黑体"/>
          <w:sz w:val="14"/>
          <w:szCs w:val="14"/>
          <w:color w:val="auto"/>
        </w:rPr>
        <w:t>口：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6 </w:t>
      </w:r>
      <w:r>
        <w:rPr>
          <w:rFonts w:ascii="黑体" w:cs="黑体" w:eastAsia="黑体" w:hAnsi="黑体"/>
          <w:sz w:val="14"/>
          <w:szCs w:val="14"/>
          <w:color w:val="auto"/>
        </w:rPr>
        <w:t>个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RS-232 </w:t>
      </w:r>
      <w:r>
        <w:rPr>
          <w:rFonts w:ascii="黑体" w:cs="黑体" w:eastAsia="黑体" w:hAnsi="黑体"/>
          <w:sz w:val="14"/>
          <w:szCs w:val="14"/>
          <w:color w:val="auto"/>
        </w:rPr>
        <w:t>和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2 </w:t>
      </w:r>
      <w:r>
        <w:rPr>
          <w:rFonts w:ascii="黑体" w:cs="黑体" w:eastAsia="黑体" w:hAnsi="黑体"/>
          <w:sz w:val="14"/>
          <w:szCs w:val="14"/>
          <w:color w:val="auto"/>
        </w:rPr>
        <w:t>个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RS-232/422/485</w:t>
      </w:r>
    </w:p>
    <w:p>
      <w:pPr>
        <w:spacing w:after="0" w:line="47" w:lineRule="exact"/>
        <w:rPr>
          <w:rFonts w:ascii="黑体" w:cs="黑体" w:eastAsia="黑体" w:hAnsi="黑体"/>
          <w:sz w:val="16"/>
          <w:szCs w:val="16"/>
          <w:color w:val="auto"/>
        </w:rPr>
      </w:pPr>
    </w:p>
    <w:p>
      <w:pPr>
        <w:ind w:left="1360" w:hanging="218"/>
        <w:spacing w:after="0" w:line="190" w:lineRule="exact"/>
        <w:tabs>
          <w:tab w:leader="none" w:pos="1360" w:val="left"/>
        </w:tabs>
        <w:numPr>
          <w:ilvl w:val="0"/>
          <w:numId w:val="1"/>
        </w:numPr>
        <w:rPr>
          <w:rFonts w:ascii="黑体" w:cs="黑体" w:eastAsia="黑体" w:hAnsi="黑体"/>
          <w:sz w:val="16"/>
          <w:szCs w:val="16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 xml:space="preserve">VGA </w:t>
      </w:r>
      <w:r>
        <w:rPr>
          <w:rFonts w:ascii="黑体" w:cs="黑体" w:eastAsia="黑体" w:hAnsi="黑体"/>
          <w:sz w:val="14"/>
          <w:szCs w:val="14"/>
          <w:color w:val="auto"/>
        </w:rPr>
        <w:t>和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HDMI </w:t>
      </w:r>
      <w:r>
        <w:rPr>
          <w:rFonts w:ascii="黑体" w:cs="黑体" w:eastAsia="黑体" w:hAnsi="黑体"/>
          <w:sz w:val="14"/>
          <w:szCs w:val="14"/>
          <w:color w:val="auto"/>
        </w:rPr>
        <w:t>独立双显</w:t>
      </w:r>
    </w:p>
    <w:p>
      <w:pPr>
        <w:spacing w:after="0" w:line="47" w:lineRule="exact"/>
        <w:rPr>
          <w:rFonts w:ascii="黑体" w:cs="黑体" w:eastAsia="黑体" w:hAnsi="黑体"/>
          <w:sz w:val="16"/>
          <w:szCs w:val="16"/>
          <w:color w:val="auto"/>
        </w:rPr>
      </w:pPr>
    </w:p>
    <w:p>
      <w:pPr>
        <w:ind w:left="1360" w:hanging="218"/>
        <w:spacing w:after="0" w:line="190" w:lineRule="exact"/>
        <w:tabs>
          <w:tab w:leader="none" w:pos="1360" w:val="left"/>
        </w:tabs>
        <w:numPr>
          <w:ilvl w:val="0"/>
          <w:numId w:val="1"/>
        </w:numPr>
        <w:rPr>
          <w:rFonts w:ascii="黑体" w:cs="黑体" w:eastAsia="黑体" w:hAnsi="黑体"/>
          <w:sz w:val="16"/>
          <w:szCs w:val="16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 xml:space="preserve">mSATA </w:t>
      </w:r>
      <w:r>
        <w:rPr>
          <w:rFonts w:ascii="黑体" w:cs="黑体" w:eastAsia="黑体" w:hAnsi="黑体"/>
          <w:sz w:val="14"/>
          <w:szCs w:val="14"/>
          <w:color w:val="auto"/>
        </w:rPr>
        <w:t>和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1 x 2.5" SATA </w:t>
      </w:r>
      <w:r>
        <w:rPr>
          <w:rFonts w:ascii="黑体" w:cs="黑体" w:eastAsia="黑体" w:hAnsi="黑体"/>
          <w:sz w:val="14"/>
          <w:szCs w:val="14"/>
          <w:color w:val="auto"/>
        </w:rPr>
        <w:t>存储设备</w:t>
      </w:r>
    </w:p>
    <w:p>
      <w:pPr>
        <w:spacing w:after="0" w:line="34" w:lineRule="exact"/>
        <w:rPr>
          <w:rFonts w:ascii="黑体" w:cs="黑体" w:eastAsia="黑体" w:hAnsi="黑体"/>
          <w:sz w:val="16"/>
          <w:szCs w:val="16"/>
          <w:color w:val="auto"/>
        </w:rPr>
      </w:pPr>
    </w:p>
    <w:p>
      <w:pPr>
        <w:ind w:left="1360" w:hanging="218"/>
        <w:spacing w:after="0" w:line="183" w:lineRule="exact"/>
        <w:tabs>
          <w:tab w:leader="none" w:pos="1360" w:val="left"/>
        </w:tabs>
        <w:numPr>
          <w:ilvl w:val="0"/>
          <w:numId w:val="1"/>
        </w:numPr>
        <w:rPr>
          <w:rFonts w:ascii="黑体" w:cs="黑体" w:eastAsia="黑体" w:hAnsi="黑体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宽温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694690</wp:posOffset>
            </wp:positionH>
            <wp:positionV relativeFrom="paragraph">
              <wp:posOffset>145415</wp:posOffset>
            </wp:positionV>
            <wp:extent cx="3006725" cy="5327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4" w:lineRule="exact"/>
        <w:rPr>
          <w:sz w:val="24"/>
          <w:szCs w:val="24"/>
          <w:color w:val="auto"/>
        </w:rPr>
      </w:pPr>
    </w:p>
    <w:tbl>
      <w:tblPr>
        <w:tblLayout w:type="fixed"/>
        <w:tblInd w:w="1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4"/>
        </w:trPr>
        <w:tc>
          <w:tcPr>
            <w:tcW w:w="7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85"/>
              </w:rPr>
              <w:t>PCIe Mini</w:t>
            </w:r>
          </w:p>
        </w:tc>
        <w:tc>
          <w:tcPr>
            <w:tcW w:w="88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i w:val="1"/>
                <w:iCs w:val="1"/>
                <w:color w:val="FFFFFF"/>
                <w:shd w:val="clear" w:color="auto" w:fill="004774"/>
              </w:rPr>
              <w:t>USB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3"/>
        </w:trPr>
        <w:tc>
          <w:tcPr>
            <w:tcW w:w="7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5"/>
                <w:szCs w:val="15"/>
                <w:b w:val="1"/>
                <w:bCs w:val="1"/>
                <w:color w:val="FFFFFF"/>
              </w:rPr>
              <w:t>Fanless</w:t>
            </w:r>
          </w:p>
        </w:tc>
        <w:tc>
          <w:tcPr>
            <w:tcW w:w="100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97"/>
              </w:rPr>
              <w:t>-40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97"/>
              </w:rPr>
              <w:t>°</w:t>
            </w: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97"/>
              </w:rPr>
              <w:t>C~60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97"/>
              </w:rPr>
              <w:t>°</w:t>
            </w: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97"/>
              </w:rPr>
              <w:t>C</w:t>
            </w: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3"/>
                <w:szCs w:val="13"/>
                <w:b w:val="1"/>
                <w:bCs w:val="1"/>
                <w:color w:val="FFFFFF"/>
                <w:w w:val="92"/>
              </w:rPr>
              <w:t>USB 3.1</w:t>
            </w:r>
          </w:p>
        </w:tc>
        <w:tc>
          <w:tcPr>
            <w:tcW w:w="84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88"/>
              </w:rPr>
              <w:t>Dual GbE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74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88"/>
              </w:rPr>
              <w:t>Expansion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3"/>
                <w:szCs w:val="13"/>
                <w:b w:val="1"/>
                <w:bCs w:val="1"/>
                <w:color w:val="FFFFFF"/>
                <w:w w:val="92"/>
              </w:rPr>
              <w:t>Gen 1</w:t>
            </w:r>
          </w:p>
        </w:tc>
        <w:tc>
          <w:tcPr>
            <w:tcW w:w="84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9" w:lineRule="exact"/>
        <w:rPr>
          <w:sz w:val="24"/>
          <w:szCs w:val="24"/>
          <w:color w:val="auto"/>
        </w:rPr>
      </w:pPr>
    </w:p>
    <w:p>
      <w:pPr>
        <w:ind w:left="5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350520</wp:posOffset>
            </wp:positionH>
            <wp:positionV relativeFrom="paragraph">
              <wp:posOffset>33655</wp:posOffset>
            </wp:positionV>
            <wp:extent cx="6499860" cy="43014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860" cy="430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8" w:lineRule="exact"/>
        <w:rPr>
          <w:sz w:val="24"/>
          <w:szCs w:val="24"/>
          <w:color w:val="auto"/>
        </w:rPr>
      </w:pPr>
    </w:p>
    <w:tbl>
      <w:tblPr>
        <w:tblLayout w:type="fixed"/>
        <w:tblInd w:w="6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3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</w:rPr>
              <w:t>Model Name</w:t>
            </w: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</w:rPr>
              <w:t>TANK-610-BW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Black C + Silver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1"/>
        </w:trPr>
        <w:tc>
          <w:tcPr>
            <w:tcW w:w="146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机身</w:t>
            </w: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(WxDxH) (mm)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184 x 200.6 x 58.2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500" w:type="dxa"/>
            <w:vAlign w:val="bottom"/>
            <w:vMerge w:val="restart"/>
          </w:tcPr>
          <w:p>
            <w:pPr>
              <w:ind w:left="6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系统风扇</w:t>
            </w:r>
          </w:p>
        </w:tc>
        <w:tc>
          <w:tcPr>
            <w:tcW w:w="5100" w:type="dxa"/>
            <w:vAlign w:val="bottom"/>
            <w:vMerge w:val="restart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Fanless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1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材质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Extruded aluminum alloy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CPU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Intel® Celeron® N3160 processor (up to 2.24GHz, quad-core, 2MB cache, TDP=6W)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6"/>
        </w:trPr>
        <w:tc>
          <w:tcPr>
            <w:tcW w:w="14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SoC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系统内存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204-pin DDR3L SO-DIMM, one 2GB pre-installed (system max: 8 GB)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14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</w:t>
            </w: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Hard Drive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2.5'' SATA 6Gb/s HDD/SSD Bay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USB 3.1 Gen 1 (5Gb/s)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Ethernet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RJ-45 PCIe GbE by Intel® I210-IT controller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COM Port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6 x RS-232, 2 x RS-232/422/485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14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显示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VGA, 1 x HDMI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分辨率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VGA: Up to 1920 x 1200@60HZ, HDMI: Up to 3840 x 2160@30Hz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Line-out, 1 x Mic-in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Wireless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802.11 b/g/n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1460" w:type="dxa"/>
            <w:vAlign w:val="bottom"/>
            <w:vMerge w:val="restart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</w:t>
            </w:r>
          </w:p>
        </w:tc>
        <w:tc>
          <w:tcPr>
            <w:tcW w:w="2500" w:type="dxa"/>
            <w:vAlign w:val="bottom"/>
            <w:vMerge w:val="restart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PCIe Mini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Full-size PCIe Mini (support mSATA, co-lay SATA, w/o USB Signal),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5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100" w:type="dxa"/>
            <w:vAlign w:val="bottom"/>
            <w:vMerge w:val="restart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Half-size PCIe Mini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460" w:type="dxa"/>
            <w:vAlign w:val="bottom"/>
            <w:vMerge w:val="restart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电源输入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DC Jack: 9 V~36 V 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14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00" w:type="dxa"/>
            <w:vAlign w:val="bottom"/>
            <w:vMerge w:val="restart"/>
          </w:tcPr>
          <w:p>
            <w:pPr>
              <w:ind w:left="6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功耗</w:t>
            </w:r>
          </w:p>
        </w:tc>
        <w:tc>
          <w:tcPr>
            <w:tcW w:w="5100" w:type="dxa"/>
            <w:vAlign w:val="bottom"/>
            <w:vMerge w:val="restart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12 V@1.49 A (Intel® Celeron® N3160 with 4 GB DDR3L memory)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1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Wall mount, VESA 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-40°C ~ 60°C with air flow (SSD), 10% ~ 95%, non-condensin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存储温度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-40°C ~ 80°C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146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可靠性</w:t>
            </w: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冲击测试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Half-sine wave shock 5G, 11ms, 100 shocks per axis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振动测试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MIL-STD-810G 514.6C-1 (with SSD)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重量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2.2 kg/3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Safety/EMC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CE/FCC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OS</w:t>
            </w:r>
          </w:p>
        </w:tc>
        <w:tc>
          <w:tcPr>
            <w:tcW w:w="2500" w:type="dxa"/>
            <w:vAlign w:val="bottom"/>
          </w:tcPr>
          <w:p>
            <w:pPr>
              <w:ind w:left="6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支持的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OS</w:t>
            </w:r>
          </w:p>
        </w:tc>
        <w:tc>
          <w:tcPr>
            <w:tcW w:w="51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Microsoft® Windows 8 Embedded, Microsoft® Windows® Embedded Standard 7 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53" w:lineRule="exact"/>
        <w:rPr>
          <w:sz w:val="24"/>
          <w:szCs w:val="24"/>
          <w:color w:val="auto"/>
        </w:rPr>
      </w:pPr>
    </w:p>
    <w:p>
      <w:pPr>
        <w:ind w:left="52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54318F"/>
        </w:rPr>
        <w:t>各种应用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-90170</wp:posOffset>
            </wp:positionV>
            <wp:extent cx="7560310" cy="21844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218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1" w:lineRule="exact"/>
        <w:rPr>
          <w:sz w:val="24"/>
          <w:szCs w:val="24"/>
          <w:color w:val="auto"/>
        </w:rPr>
      </w:pPr>
    </w:p>
    <w:p>
      <w:pPr>
        <w:ind w:left="1480"/>
        <w:spacing w:after="0" w:line="257" w:lineRule="exact"/>
        <w:tabs>
          <w:tab w:leader="none" w:pos="5120" w:val="left"/>
          <w:tab w:leader="none" w:pos="89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595757"/>
        </w:rPr>
        <w:t>3 x Kiosk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20"/>
          <w:szCs w:val="20"/>
          <w:color w:val="595757"/>
        </w:rPr>
        <w:t>控制中心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9"/>
          <w:szCs w:val="19"/>
          <w:color w:val="595757"/>
        </w:rPr>
        <w:t>3 x AFC</w:t>
      </w:r>
    </w:p>
    <w:p>
      <w:pPr>
        <w:sectPr>
          <w:pgSz w:w="11900" w:h="16357" w:orient="portrait"/>
          <w:cols w:equalWidth="0" w:num="1">
            <w:col w:w="11100"/>
          </w:cols>
          <w:pgMar w:left="280" w:top="157" w:right="526" w:bottom="0" w:gutter="0" w:footer="0" w:header="0"/>
        </w:sectPr>
      </w:pP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5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FFFFFF"/>
          <w:vertAlign w:val="superscript"/>
        </w:rPr>
        <w:t>10-54</w:t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TANK-610-BW-2019-V10</w:t>
      </w:r>
    </w:p>
    <w:p>
      <w:pPr>
        <w:sectPr>
          <w:pgSz w:w="11900" w:h="16357" w:orient="portrait"/>
          <w:cols w:equalWidth="0" w:num="1">
            <w:col w:w="11100"/>
          </w:cols>
          <w:pgMar w:left="280" w:top="157" w:right="526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66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6915" cy="3333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4"/>
        </w:trPr>
        <w:tc>
          <w:tcPr>
            <w:tcW w:w="1680" w:type="dxa"/>
            <w:vAlign w:val="bottom"/>
            <w:gridSpan w:val="2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b w:val="1"/>
                <w:bCs w:val="1"/>
                <w:i w:val="1"/>
                <w:iCs w:val="1"/>
                <w:color w:val="FFFFFF"/>
              </w:rPr>
              <w:t>工业系统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0" w:type="dxa"/>
            <w:vAlign w:val="bottom"/>
            <w:gridSpan w:val="7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6"/>
                <w:szCs w:val="16"/>
                <w:b w:val="1"/>
                <w:bCs w:val="1"/>
                <w:i w:val="1"/>
                <w:iCs w:val="1"/>
                <w:color w:val="54318F"/>
                <w:w w:val="88"/>
              </w:rPr>
              <w:t>w w w . i e i w o r l d . c o 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7"/>
        </w:trPr>
        <w:tc>
          <w:tcPr>
            <w:tcW w:w="1680" w:type="dxa"/>
            <w:vAlign w:val="bottom"/>
            <w:gridSpan w:val="2"/>
            <w:vMerge w:val="restart"/>
          </w:tcPr>
          <w:p>
            <w:pPr>
              <w:ind w:left="460"/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54318F"/>
              </w:rPr>
              <w:t>丰富的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54318F"/>
              </w:rPr>
              <w:t xml:space="preserve"> I/O</w:t>
            </w:r>
          </w:p>
        </w:tc>
        <w:tc>
          <w:tcPr>
            <w:tcW w:w="38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54318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1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6"/>
        </w:trPr>
        <w:tc>
          <w:tcPr>
            <w:tcW w:w="1680" w:type="dxa"/>
            <w:vAlign w:val="bottom"/>
            <w:gridSpan w:val="2"/>
          </w:tcPr>
          <w:p>
            <w:pPr>
              <w:ind w:left="4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0"/>
                <w:szCs w:val="20"/>
                <w:i w:val="1"/>
                <w:iCs w:val="1"/>
                <w:color w:val="auto"/>
              </w:rPr>
              <w:t>正视图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gridSpan w:val="3"/>
          </w:tcPr>
          <w:p>
            <w:pPr>
              <w:ind w:left="3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0"/>
                <w:szCs w:val="20"/>
                <w:i w:val="1"/>
                <w:iCs w:val="1"/>
                <w:color w:val="auto"/>
              </w:rPr>
              <w:t>后视图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gridSpan w:val="7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AT/ATX Mode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"/>
        </w:trPr>
        <w:tc>
          <w:tcPr>
            <w:tcW w:w="1680" w:type="dxa"/>
            <w:vAlign w:val="bottom"/>
            <w:gridSpan w:val="2"/>
            <w:vMerge w:val="restart"/>
          </w:tcPr>
          <w:p>
            <w:pPr>
              <w:ind w:left="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HDMI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20" w:type="dxa"/>
            <w:vAlign w:val="bottom"/>
            <w:gridSpan w:val="2"/>
            <w:vMerge w:val="restart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Reset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 Switch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  <w:vMerge w:val="restart"/>
          </w:tcPr>
          <w:p>
            <w:pPr>
              <w:jc w:val="center"/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Terminal Block: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gridSpan w:val="4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DC Jack: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16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2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vMerge w:val="restart"/>
          </w:tcPr>
          <w:p>
            <w:pPr>
              <w:jc w:val="center"/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9 V~36 V</w:t>
            </w:r>
          </w:p>
        </w:tc>
        <w:tc>
          <w:tcPr>
            <w:tcW w:w="5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gridSpan w:val="4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9 V~36 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D0121B"/>
            </w:tcBorders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D0121B"/>
            </w:tcBorders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1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D0121B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D0121B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6"/>
        </w:trPr>
        <w:tc>
          <w:tcPr>
            <w:tcW w:w="11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11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D0121B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9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D0121B"/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11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D0121B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-2277110</wp:posOffset>
            </wp:positionV>
            <wp:extent cx="2846070" cy="1511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159385</wp:posOffset>
            </wp:positionH>
            <wp:positionV relativeFrom="paragraph">
              <wp:posOffset>-1353185</wp:posOffset>
            </wp:positionV>
            <wp:extent cx="6456045" cy="152336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45" cy="152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4" w:lineRule="exact"/>
        <w:rPr>
          <w:sz w:val="20"/>
          <w:szCs w:val="20"/>
          <w:color w:val="auto"/>
        </w:rPr>
      </w:pPr>
    </w:p>
    <w:tbl>
      <w:tblPr>
        <w:tblLayout w:type="fixed"/>
        <w:tblInd w:w="9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6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VGA</w:t>
            </w:r>
          </w:p>
        </w:tc>
        <w:tc>
          <w:tcPr>
            <w:tcW w:w="13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RS-232/422/485</w:t>
            </w:r>
          </w:p>
        </w:tc>
        <w:tc>
          <w:tcPr>
            <w:tcW w:w="9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LAN</w:t>
            </w:r>
          </w:p>
        </w:tc>
        <w:tc>
          <w:tcPr>
            <w:tcW w:w="138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Audio</w:t>
            </w:r>
          </w:p>
        </w:tc>
        <w:tc>
          <w:tcPr>
            <w:tcW w:w="1480" w:type="dxa"/>
            <w:vAlign w:val="bottom"/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Wi-Fi</w:t>
            </w:r>
          </w:p>
        </w:tc>
        <w:tc>
          <w:tcPr>
            <w:tcW w:w="222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6 x RS-232</w:t>
            </w:r>
          </w:p>
        </w:tc>
        <w:tc>
          <w:tcPr>
            <w:tcW w:w="1380" w:type="dxa"/>
            <w:vAlign w:val="bottom"/>
          </w:tcPr>
          <w:p>
            <w:pPr>
              <w:ind w:lef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2"/>
              </w:rPr>
              <w:t>Wi-Fi</w:t>
            </w:r>
          </w:p>
        </w:tc>
      </w:tr>
      <w:tr>
        <w:trPr>
          <w:trHeight w:val="159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360" w:type="dxa"/>
            <w:vAlign w:val="bottom"/>
            <w:gridSpan w:val="2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USB 3.1 Gen 1</w:t>
            </w: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</w:tbl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left="42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单位：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151765</wp:posOffset>
            </wp:positionH>
            <wp:positionV relativeFrom="paragraph">
              <wp:posOffset>51435</wp:posOffset>
            </wp:positionV>
            <wp:extent cx="6519545" cy="349059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349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4" w:lineRule="exact"/>
        <w:rPr>
          <w:sz w:val="20"/>
          <w:szCs w:val="20"/>
          <w:color w:val="auto"/>
        </w:rPr>
      </w:pPr>
    </w:p>
    <w:tbl>
      <w:tblPr>
        <w:tblLayout w:type="fixed"/>
        <w:tblInd w:w="36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8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60" w:type="dxa"/>
            <w:vAlign w:val="bottom"/>
            <w:textDirection w:val="btLr"/>
          </w:tcPr>
          <w:p>
            <w:pPr>
              <w:ind w:right="20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highlight w:val="white"/>
              </w:rPr>
              <w:t>58.2</w:t>
            </w:r>
          </w:p>
        </w:tc>
      </w:tr>
      <w:tr>
        <w:trPr>
          <w:trHeight w:val="558"/>
        </w:trPr>
        <w:tc>
          <w:tcPr>
            <w:tcW w:w="840" w:type="dxa"/>
            <w:vAlign w:val="bottom"/>
          </w:tcPr>
          <w:p>
            <w:pPr>
              <w:jc w:val="right"/>
              <w:ind w:right="59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highlight w:val="white"/>
              </w:rPr>
              <w:t>184</w:t>
            </w:r>
          </w:p>
        </w:tc>
        <w:tc>
          <w:tcPr>
            <w:tcW w:w="28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highlight w:val="white"/>
              </w:rPr>
              <w:t>200.5</w:t>
            </w:r>
          </w:p>
        </w:tc>
      </w:tr>
      <w:tr>
        <w:trPr>
          <w:trHeight w:val="353"/>
        </w:trPr>
        <w:tc>
          <w:tcPr>
            <w:tcW w:w="840" w:type="dxa"/>
            <w:vAlign w:val="bottom"/>
          </w:tcPr>
          <w:p>
            <w:pPr>
              <w:jc w:val="right"/>
              <w:ind w:right="59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highlight w:val="white"/>
              </w:rPr>
              <w:t>150</w:t>
            </w:r>
          </w:p>
        </w:tc>
        <w:tc>
          <w:tcPr>
            <w:tcW w:w="2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5" w:lineRule="exact"/>
        <w:rPr>
          <w:sz w:val="20"/>
          <w:szCs w:val="20"/>
          <w:color w:val="auto"/>
        </w:rPr>
      </w:pPr>
    </w:p>
    <w:tbl>
      <w:tblPr>
        <w:tblLayout w:type="fixed"/>
        <w:tblInd w:w="208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0"/>
        </w:trPr>
        <w:tc>
          <w:tcPr>
            <w:tcW w:w="11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highlight w:val="white"/>
              </w:rPr>
              <w:t>150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4" w:lineRule="exact"/>
        <w:rPr>
          <w:sz w:val="20"/>
          <w:szCs w:val="20"/>
          <w:color w:val="auto"/>
        </w:rPr>
      </w:pPr>
    </w:p>
    <w:p>
      <w:pPr>
        <w:jc w:val="right"/>
        <w:ind w:right="14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54318F"/>
        </w:rPr>
        <w:t>TANK-610-BW</w:t>
      </w:r>
    </w:p>
    <w:p>
      <w:pPr>
        <w:spacing w:after="0" w:line="290" w:lineRule="exact"/>
        <w:rPr>
          <w:sz w:val="20"/>
          <w:szCs w:val="20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34290</wp:posOffset>
            </wp:positionV>
            <wp:extent cx="6488430" cy="4533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86" w:lineRule="exact"/>
        <w:rPr>
          <w:sz w:val="20"/>
          <w:szCs w:val="20"/>
          <w:color w:val="auto"/>
        </w:rPr>
      </w:pPr>
    </w:p>
    <w:tbl>
      <w:tblPr>
        <w:tblLayout w:type="fixed"/>
        <w:tblInd w:w="4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5"/>
        </w:trPr>
        <w:tc>
          <w:tcPr>
            <w:tcW w:w="18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Part No.</w:t>
            </w:r>
          </w:p>
        </w:tc>
        <w:tc>
          <w:tcPr>
            <w:tcW w:w="82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Description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18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8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TANK-610-BW-N3/2G-R10</w:t>
            </w:r>
          </w:p>
        </w:tc>
        <w:tc>
          <w:tcPr>
            <w:tcW w:w="8200" w:type="dxa"/>
            <w:vAlign w:val="bottom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Fanless wide temperature embedded system with Intel® Celeron® N3160 1.6GHz, (up to 2.24 GHz, quad-core, TDP 6W), 2GB DDR3L pre-installed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8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0" w:type="dxa"/>
            <w:vAlign w:val="bottom"/>
            <w:vMerge w:val="restart"/>
            <w:shd w:val="clear" w:color="auto" w:fill="DBEEE4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memory, 9 V~36 V DC, with RS-232/422/485, USB 3.1 Gen 1 (5Gb/s), VGA/HDMI, dual Intel® PCIe GbE,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0" w:type="dxa"/>
            <w:vAlign w:val="bottom"/>
            <w:vMerge w:val="continue"/>
            <w:shd w:val="clear" w:color="auto" w:fill="DBEEE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1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200" w:type="dxa"/>
            <w:vAlign w:val="bottom"/>
            <w:shd w:val="clear" w:color="auto" w:fill="DBEEE4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83" w:lineRule="exact"/>
        <w:rPr>
          <w:sz w:val="20"/>
          <w:szCs w:val="20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>可选配件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42545</wp:posOffset>
            </wp:positionV>
            <wp:extent cx="6494780" cy="9874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78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4" w:lineRule="exact"/>
        <w:rPr>
          <w:sz w:val="20"/>
          <w:szCs w:val="20"/>
          <w:color w:val="auto"/>
        </w:rPr>
      </w:pPr>
    </w:p>
    <w:tbl>
      <w:tblPr>
        <w:tblLayout w:type="fixed"/>
        <w:tblInd w:w="4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5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Part No.</w:t>
            </w:r>
          </w:p>
        </w:tc>
        <w:tc>
          <w:tcPr>
            <w:tcW w:w="81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Description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AFLWK-19</w:t>
            </w:r>
          </w:p>
        </w:tc>
        <w:tc>
          <w:tcPr>
            <w:tcW w:w="81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VESA 100 mount kit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18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EMB-WIFI-KIT11-R20</w:t>
            </w:r>
          </w:p>
        </w:tc>
        <w:tc>
          <w:tcPr>
            <w:tcW w:w="81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1T1R wifi module kit for embedded system, IEEE802. 1a/b/g/n/ac WiFi with Bluetooth 4.0/3.0+HS, 1 x wifi module, 2 x 350mm RF cable, 2 x Antenna,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8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12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TANK-610-BW-WES7E64-R10</w:t>
            </w:r>
          </w:p>
        </w:tc>
        <w:tc>
          <w:tcPr>
            <w:tcW w:w="81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OS Image with Windows® Embedded Standard 7 E 64-bit for TANK-610 BW Series, with DVD-ROM, RoHS, R10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DK-100-R10</w:t>
            </w:r>
          </w:p>
        </w:tc>
        <w:tc>
          <w:tcPr>
            <w:tcW w:w="812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VESA 100 to DIN-Rail mounting kit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44" w:lineRule="exact"/>
        <w:rPr>
          <w:sz w:val="20"/>
          <w:szCs w:val="20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b w:val="1"/>
          <w:bCs w:val="1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140335</wp:posOffset>
            </wp:positionH>
            <wp:positionV relativeFrom="paragraph">
              <wp:posOffset>42545</wp:posOffset>
            </wp:positionV>
            <wp:extent cx="6543040" cy="10102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040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4" w:lineRule="exact"/>
        <w:rPr>
          <w:sz w:val="20"/>
          <w:szCs w:val="20"/>
          <w:color w:val="auto"/>
        </w:rPr>
      </w:pPr>
    </w:p>
    <w:tbl>
      <w:tblPr>
        <w:tblLayout w:type="fixed"/>
        <w:tblInd w:w="2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3"/>
        </w:trPr>
        <w:tc>
          <w:tcPr>
            <w:tcW w:w="1700" w:type="dxa"/>
            <w:vAlign w:val="bottom"/>
            <w:tcBorders>
              <w:bottom w:val="single" w:sz="8" w:color="F9C385"/>
            </w:tcBorders>
            <w:shd w:val="clear" w:color="auto" w:fill="F9C38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Item</w:t>
            </w:r>
          </w:p>
        </w:tc>
        <w:tc>
          <w:tcPr>
            <w:tcW w:w="820" w:type="dxa"/>
            <w:vAlign w:val="bottom"/>
            <w:tcBorders>
              <w:bottom w:val="single" w:sz="8" w:color="F9C385"/>
            </w:tcBorders>
            <w:shd w:val="clear" w:color="auto" w:fill="F9C385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9"/>
              </w:rPr>
              <w:t>Qty</w:t>
            </w:r>
          </w:p>
        </w:tc>
        <w:tc>
          <w:tcPr>
            <w:tcW w:w="7660" w:type="dxa"/>
            <w:vAlign w:val="bottom"/>
            <w:tcBorders>
              <w:bottom w:val="single" w:sz="8" w:color="F9C385"/>
            </w:tcBorders>
            <w:shd w:val="clear" w:color="auto" w:fill="F9C385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Description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17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Power cord</w:t>
            </w:r>
          </w:p>
        </w:tc>
        <w:tc>
          <w:tcPr>
            <w:tcW w:w="82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</w:t>
            </w:r>
          </w:p>
        </w:tc>
        <w:tc>
          <w:tcPr>
            <w:tcW w:w="76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1500 mm, European Standard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17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Power adapter</w:t>
            </w:r>
          </w:p>
        </w:tc>
        <w:tc>
          <w:tcPr>
            <w:tcW w:w="820" w:type="dxa"/>
            <w:vAlign w:val="bottom"/>
            <w:vMerge w:val="restart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</w:t>
            </w:r>
          </w:p>
        </w:tc>
        <w:tc>
          <w:tcPr>
            <w:tcW w:w="766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FSP065-REBN2, 90 V~264 V AC input, 65 W, 19 V DC output, ErP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170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(Meet PSE &amp; ErP)</w:t>
            </w: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17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17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Wall mount bracket</w:t>
            </w:r>
          </w:p>
        </w:tc>
        <w:tc>
          <w:tcPr>
            <w:tcW w:w="82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</w:t>
            </w:r>
          </w:p>
        </w:tc>
        <w:tc>
          <w:tcPr>
            <w:tcW w:w="766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Wall mount bracket/holder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17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Screw set</w:t>
            </w:r>
          </w:p>
        </w:tc>
        <w:tc>
          <w:tcPr>
            <w:tcW w:w="82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1</w:t>
            </w:r>
          </w:p>
        </w:tc>
        <w:tc>
          <w:tcPr>
            <w:tcW w:w="7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154305</wp:posOffset>
            </wp:positionV>
            <wp:extent cx="7560310" cy="3206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224" w:orient="portrait"/>
          <w:cols w:equalWidth="0" w:num="1">
            <w:col w:w="11000"/>
          </w:cols>
          <w:pgMar w:left="580" w:top="198" w:right="326" w:bottom="0" w:gutter="0" w:footer="0" w:header="0"/>
        </w:sectPr>
      </w:pP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ind w:left="4260"/>
        <w:spacing w:after="0"/>
        <w:tabs>
          <w:tab w:leader="none" w:pos="10540" w:val="left"/>
        </w:tabs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TANK-610-BW-2019-V10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5"/>
          <w:szCs w:val="25"/>
          <w:b w:val="1"/>
          <w:bCs w:val="1"/>
          <w:color w:val="FFFFFF"/>
          <w:vertAlign w:val="superscript"/>
        </w:rPr>
        <w:t>10-55</w:t>
      </w:r>
    </w:p>
    <w:p>
      <w:pPr>
        <w:sectPr>
          <w:pgSz w:w="11900" w:h="16224" w:orient="portrait"/>
          <w:cols w:equalWidth="0" w:num="1">
            <w:col w:w="11000"/>
          </w:cols>
          <w:pgMar w:left="580" w:top="198" w:right="326" w:bottom="0" w:gutter="0" w:footer="0" w:header="0"/>
          <w:type w:val="continuous"/>
        </w:sectPr>
      </w:pPr>
    </w:p>
    <w:bookmarkStart w:id="2" w:name="page3"/>
    <w:bookmarkEnd w:id="2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6915" cy="3333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t>工业系统</w:t>
      </w:r>
    </w:p>
    <w:p>
      <w:pPr>
        <w:jc w:val="right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4318F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-177165</wp:posOffset>
            </wp:positionH>
            <wp:positionV relativeFrom="paragraph">
              <wp:posOffset>-74930</wp:posOffset>
            </wp:positionV>
            <wp:extent cx="2844165" cy="15113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349250</wp:posOffset>
            </wp:positionH>
            <wp:positionV relativeFrom="paragraph">
              <wp:posOffset>193675</wp:posOffset>
            </wp:positionV>
            <wp:extent cx="6506210" cy="5022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210" cy="502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56"/>
          <w:szCs w:val="56"/>
          <w:color w:val="auto"/>
        </w:rPr>
        <w:t>DIN-Rail Embedded System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360680</wp:posOffset>
            </wp:positionH>
            <wp:positionV relativeFrom="paragraph">
              <wp:posOffset>49530</wp:posOffset>
            </wp:positionV>
            <wp:extent cx="6482715" cy="87058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870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357" w:orient="portrait"/>
          <w:cols w:equalWidth="0" w:num="1">
            <w:col w:w="11100"/>
          </w:cols>
          <w:pgMar w:left="280" w:top="157" w:right="52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7" w:lineRule="exact"/>
        <w:rPr>
          <w:sz w:val="20"/>
          <w:szCs w:val="20"/>
          <w:color w:val="auto"/>
        </w:rPr>
      </w:pPr>
    </w:p>
    <w:p>
      <w:pPr>
        <w:ind w:left="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FFFFFF"/>
        </w:rPr>
        <w:t>Model Name</w:t>
      </w:r>
    </w:p>
    <w:p>
      <w:pPr>
        <w:ind w:left="840"/>
        <w:spacing w:after="0" w:line="153" w:lineRule="exact"/>
        <w:tabs>
          <w:tab w:leader="none" w:pos="124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7"/>
          <w:szCs w:val="17"/>
          <w:color w:val="auto"/>
          <w:vertAlign w:val="subscript"/>
        </w:rPr>
        <w:t>身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0"/>
          <w:szCs w:val="10"/>
          <w:color w:val="auto"/>
        </w:rPr>
        <w:t>颜色</w:t>
      </w:r>
    </w:p>
    <w:p>
      <w:pPr>
        <w:ind w:left="840"/>
        <w:spacing w:after="0" w:line="270" w:lineRule="exact"/>
        <w:tabs>
          <w:tab w:leader="none" w:pos="124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color w:val="auto"/>
          <w:vertAlign w:val="superscript"/>
        </w:rPr>
        <w:t>机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2"/>
          <w:szCs w:val="12"/>
          <w:color w:val="auto"/>
        </w:rPr>
        <w:t>尺寸</w:t>
      </w:r>
    </w:p>
    <w:p>
      <w:pPr>
        <w:spacing w:after="0" w:line="95" w:lineRule="exact"/>
        <w:rPr>
          <w:sz w:val="20"/>
          <w:szCs w:val="20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(WxDxH) (mm)</w:t>
      </w:r>
    </w:p>
    <w:p>
      <w:pPr>
        <w:spacing w:after="0" w:line="160" w:lineRule="exact"/>
        <w:rPr>
          <w:sz w:val="20"/>
          <w:szCs w:val="20"/>
          <w:color w:val="auto"/>
        </w:rPr>
      </w:pPr>
    </w:p>
    <w:p>
      <w:pPr>
        <w:jc w:val="center"/>
        <w:ind w:left="90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系统风扇</w:t>
      </w:r>
    </w:p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126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材质</w:t>
      </w:r>
    </w:p>
    <w:p>
      <w:pPr>
        <w:spacing w:after="0" w:line="10" w:lineRule="exact"/>
        <w:rPr>
          <w:sz w:val="20"/>
          <w:szCs w:val="20"/>
          <w:color w:val="auto"/>
        </w:rPr>
      </w:pPr>
    </w:p>
    <w:p>
      <w:pPr>
        <w:ind w:left="8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板</w:t>
      </w:r>
    </w:p>
    <w:p>
      <w:pPr>
        <w:ind w:left="1240" w:hanging="402"/>
        <w:spacing w:after="0" w:line="182" w:lineRule="auto"/>
        <w:tabs>
          <w:tab w:leader="none" w:pos="1240" w:val="left"/>
        </w:tabs>
        <w:numPr>
          <w:ilvl w:val="0"/>
          <w:numId w:val="2"/>
        </w:numPr>
        <w:rPr>
          <w:rFonts w:ascii="黑体" w:cs="黑体" w:eastAsia="黑体" w:hAnsi="黑体"/>
          <w:sz w:val="22"/>
          <w:szCs w:val="22"/>
          <w:color w:val="auto"/>
          <w:vertAlign w:val="superscript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CPU</w:t>
      </w:r>
    </w:p>
    <w:p>
      <w:pPr>
        <w:spacing w:after="0" w:line="134" w:lineRule="exact"/>
        <w:rPr>
          <w:sz w:val="20"/>
          <w:szCs w:val="20"/>
          <w:color w:val="auto"/>
        </w:rPr>
      </w:pPr>
    </w:p>
    <w:p>
      <w:pPr>
        <w:ind w:left="120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芯片组</w:t>
      </w: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11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系统内存</w:t>
      </w:r>
    </w:p>
    <w:p>
      <w:pPr>
        <w:spacing w:after="0" w:line="154" w:lineRule="exact"/>
        <w:rPr>
          <w:sz w:val="20"/>
          <w:szCs w:val="20"/>
          <w:color w:val="auto"/>
        </w:rPr>
      </w:pPr>
    </w:p>
    <w:p>
      <w:pPr>
        <w:ind w:left="680"/>
        <w:spacing w:after="0" w:line="155" w:lineRule="exact"/>
        <w:tabs>
          <w:tab w:leader="none" w:pos="840" w:val="left"/>
          <w:tab w:leader="none" w:pos="10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IPMI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2"/>
          <w:szCs w:val="12"/>
          <w:color w:val="auto"/>
        </w:rPr>
        <w:t>储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 xml:space="preserve">iRIS </w:t>
      </w:r>
      <w:r>
        <w:rPr>
          <w:rFonts w:ascii="黑体" w:cs="黑体" w:eastAsia="黑体" w:hAnsi="黑体"/>
          <w:sz w:val="11"/>
          <w:szCs w:val="11"/>
          <w:color w:val="auto"/>
        </w:rPr>
        <w:t>解决方案</w:t>
      </w:r>
    </w:p>
    <w:p>
      <w:pPr>
        <w:spacing w:after="0" w:line="80" w:lineRule="exact"/>
        <w:rPr>
          <w:sz w:val="20"/>
          <w:szCs w:val="20"/>
          <w:color w:val="auto"/>
        </w:rPr>
      </w:pPr>
    </w:p>
    <w:p>
      <w:pPr>
        <w:ind w:left="86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存</w:t>
      </w:r>
    </w:p>
    <w:p>
      <w:pPr>
        <w:spacing w:after="0" w:line="28" w:lineRule="exact"/>
        <w:rPr>
          <w:sz w:val="20"/>
          <w:szCs w:val="20"/>
          <w:color w:val="auto"/>
        </w:rPr>
      </w:pPr>
    </w:p>
    <w:p>
      <w:pPr>
        <w:jc w:val="center"/>
        <w:ind w:left="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Hard Drive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jc w:val="center"/>
        <w:ind w:left="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eMMC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jc w:val="center"/>
        <w:ind w:left="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USB 3.1 Gen 1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jc w:val="center"/>
        <w:ind w:left="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USB 2.0</w:t>
      </w:r>
    </w:p>
    <w:p>
      <w:pPr>
        <w:spacing w:after="0" w:line="263" w:lineRule="exact"/>
        <w:rPr>
          <w:sz w:val="20"/>
          <w:szCs w:val="20"/>
          <w:color w:val="auto"/>
        </w:rPr>
      </w:pP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Ethernet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COM Port</w:t>
      </w:r>
    </w:p>
    <w:p>
      <w:pPr>
        <w:spacing w:after="0" w:line="33" w:lineRule="exact"/>
        <w:rPr>
          <w:sz w:val="20"/>
          <w:szCs w:val="20"/>
          <w:color w:val="auto"/>
        </w:rPr>
      </w:pPr>
    </w:p>
    <w:tbl>
      <w:tblPr>
        <w:tblLayout w:type="fixed"/>
        <w:tblInd w:w="7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40" w:type="dxa"/>
            <w:vAlign w:val="bottom"/>
            <w:vMerge w:val="restart"/>
            <w:textDirection w:val="tbRl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I/O</w:t>
            </w:r>
          </w:p>
        </w:tc>
        <w:tc>
          <w:tcPr>
            <w:tcW w:w="14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2"/>
              </w:rPr>
              <w:t>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ind w:left="2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2"/>
              </w:rPr>
              <w:t>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8" w:lineRule="exact"/>
        <w:rPr>
          <w:sz w:val="20"/>
          <w:szCs w:val="20"/>
          <w:color w:val="auto"/>
        </w:rPr>
      </w:pPr>
    </w:p>
    <w:p>
      <w:pPr>
        <w:ind w:left="110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b w:val="1"/>
          <w:bCs w:val="1"/>
          <w:color w:val="auto"/>
        </w:rPr>
        <w:t>数字</w:t>
      </w: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 xml:space="preserve"> I/O</w:t>
      </w:r>
    </w:p>
    <w:p>
      <w:pPr>
        <w:spacing w:after="0" w:line="176" w:lineRule="exact"/>
        <w:rPr>
          <w:sz w:val="20"/>
          <w:szCs w:val="20"/>
          <w:color w:val="auto"/>
        </w:rPr>
      </w:pPr>
    </w:p>
    <w:p>
      <w:pPr>
        <w:jc w:val="center"/>
        <w:ind w:left="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CAN-bus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jc w:val="center"/>
        <w:ind w:left="90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显示</w:t>
      </w:r>
    </w:p>
    <w:p>
      <w:pPr>
        <w:spacing w:after="0" w:line="157" w:lineRule="exact"/>
        <w:rPr>
          <w:sz w:val="20"/>
          <w:szCs w:val="20"/>
          <w:color w:val="auto"/>
        </w:rPr>
      </w:pPr>
    </w:p>
    <w:p>
      <w:pPr>
        <w:ind w:left="118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分辨率</w:t>
      </w:r>
    </w:p>
    <w:p>
      <w:pPr>
        <w:spacing w:after="0" w:line="144" w:lineRule="exact"/>
        <w:rPr>
          <w:sz w:val="20"/>
          <w:szCs w:val="20"/>
          <w:color w:val="auto"/>
        </w:rPr>
      </w:pPr>
    </w:p>
    <w:p>
      <w:pPr>
        <w:ind w:left="1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SIM</w: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ind w:left="12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音频</w:t>
      </w:r>
    </w:p>
    <w:p>
      <w:pPr>
        <w:spacing w:after="0" w:line="148" w:lineRule="exact"/>
        <w:rPr>
          <w:sz w:val="20"/>
          <w:szCs w:val="20"/>
          <w:color w:val="auto"/>
        </w:rPr>
      </w:pPr>
    </w:p>
    <w:p>
      <w:pPr>
        <w:jc w:val="center"/>
        <w:ind w:left="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Wireless</w:t>
      </w:r>
    </w:p>
    <w:p>
      <w:pPr>
        <w:spacing w:after="0" w:line="151" w:lineRule="exact"/>
        <w:rPr>
          <w:sz w:val="20"/>
          <w:szCs w:val="20"/>
          <w:color w:val="auto"/>
        </w:rPr>
      </w:pPr>
    </w:p>
    <w:p>
      <w:pPr>
        <w:jc w:val="center"/>
        <w:ind w:left="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TPM</w:t>
      </w: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ind w:left="12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b w:val="1"/>
          <w:bCs w:val="1"/>
          <w:color w:val="auto"/>
        </w:rPr>
        <w:t>其他</w:t>
      </w:r>
    </w:p>
    <w:p>
      <w:pPr>
        <w:spacing w:after="0" w:line="125" w:lineRule="exact"/>
        <w:rPr>
          <w:sz w:val="20"/>
          <w:szCs w:val="20"/>
          <w:color w:val="auto"/>
        </w:rPr>
      </w:pPr>
    </w:p>
    <w:p>
      <w:pPr>
        <w:ind w:left="86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展</w:t>
      </w:r>
    </w:p>
    <w:p>
      <w:pPr>
        <w:ind w:left="860"/>
        <w:spacing w:after="0" w:line="12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扩</w:t>
      </w:r>
    </w:p>
    <w:p>
      <w:pPr>
        <w:spacing w:after="0" w:line="159" w:lineRule="exact"/>
        <w:rPr>
          <w:sz w:val="20"/>
          <w:szCs w:val="20"/>
          <w:color w:val="auto"/>
        </w:rPr>
      </w:pP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PCIe Mini</w:t>
      </w:r>
    </w:p>
    <w:p>
      <w:pPr>
        <w:spacing w:after="0" w:line="172" w:lineRule="exact"/>
        <w:rPr>
          <w:sz w:val="20"/>
          <w:szCs w:val="20"/>
          <w:color w:val="auto"/>
        </w:rPr>
      </w:pPr>
    </w:p>
    <w:p>
      <w:pPr>
        <w:ind w:left="840"/>
        <w:spacing w:after="0" w:line="274" w:lineRule="exact"/>
        <w:tabs>
          <w:tab w:leader="none" w:pos="112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color w:val="auto"/>
          <w:vertAlign w:val="superscript"/>
        </w:rPr>
        <w:t>源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2"/>
          <w:szCs w:val="12"/>
          <w:color w:val="auto"/>
        </w:rPr>
        <w:t>电源输入</w:t>
      </w: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8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电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jc w:val="center"/>
        <w:ind w:left="90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功耗</w:t>
      </w:r>
    </w:p>
    <w:p>
      <w:pPr>
        <w:spacing w:after="0" w:line="171" w:lineRule="exact"/>
        <w:rPr>
          <w:sz w:val="20"/>
          <w:szCs w:val="20"/>
          <w:color w:val="auto"/>
        </w:rPr>
      </w:pP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b w:val="1"/>
          <w:bCs w:val="1"/>
          <w:color w:val="auto"/>
        </w:rPr>
        <w:t>Remote PWR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11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安装方式</w:t>
      </w:r>
    </w:p>
    <w:p>
      <w:pPr>
        <w:ind w:left="840"/>
        <w:spacing w:after="0" w:line="181" w:lineRule="exact"/>
        <w:tabs>
          <w:tab w:leader="none" w:pos="110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1"/>
          <w:szCs w:val="21"/>
          <w:color w:val="auto"/>
          <w:vertAlign w:val="superscript"/>
        </w:rPr>
        <w:t>性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>操作温度</w: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84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靠</w:t>
      </w:r>
    </w:p>
    <w:p>
      <w:pPr>
        <w:ind w:left="840"/>
        <w:spacing w:after="0" w:line="12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可</w:t>
      </w:r>
    </w:p>
    <w:p>
      <w:pPr>
        <w:spacing w:after="0" w:line="42" w:lineRule="exact"/>
        <w:rPr>
          <w:sz w:val="20"/>
          <w:szCs w:val="20"/>
          <w:color w:val="auto"/>
        </w:rPr>
      </w:pPr>
    </w:p>
    <w:p>
      <w:pPr>
        <w:ind w:left="11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冲击测试</w:t>
      </w:r>
    </w:p>
    <w:p>
      <w:pPr>
        <w:spacing w:after="0" w:line="192" w:lineRule="exact"/>
        <w:rPr>
          <w:sz w:val="20"/>
          <w:szCs w:val="20"/>
          <w:color w:val="auto"/>
        </w:rPr>
      </w:pPr>
    </w:p>
    <w:p>
      <w:pPr>
        <w:jc w:val="center"/>
        <w:ind w:left="86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振动测试</w:t>
      </w:r>
    </w:p>
    <w:p>
      <w:pPr>
        <w:spacing w:after="0" w:line="133" w:lineRule="exact"/>
        <w:rPr>
          <w:sz w:val="20"/>
          <w:szCs w:val="20"/>
          <w:color w:val="auto"/>
        </w:rPr>
      </w:pPr>
    </w:p>
    <w:p>
      <w:pPr>
        <w:jc w:val="center"/>
        <w:ind w:left="86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重量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jc w:val="center"/>
        <w:ind w:left="86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(</w:t>
      </w:r>
      <w:r>
        <w:rPr>
          <w:rFonts w:ascii="黑体" w:cs="黑体" w:eastAsia="黑体" w:hAnsi="黑体"/>
          <w:sz w:val="12"/>
          <w:szCs w:val="12"/>
          <w:color w:val="auto"/>
        </w:rPr>
        <w:t>净重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毛重</w:t>
      </w:r>
      <w:r>
        <w:rPr>
          <w:rFonts w:ascii="Arial" w:cs="Arial" w:eastAsia="Arial" w:hAnsi="Arial"/>
          <w:sz w:val="12"/>
          <w:szCs w:val="12"/>
          <w:color w:val="auto"/>
        </w:rPr>
        <w:t>)</w:t>
      </w:r>
    </w:p>
    <w:p>
      <w:pPr>
        <w:spacing w:after="0" w:line="94" w:lineRule="exact"/>
        <w:rPr>
          <w:sz w:val="20"/>
          <w:szCs w:val="20"/>
          <w:color w:val="auto"/>
        </w:rPr>
      </w:pPr>
    </w:p>
    <w:p>
      <w:pPr>
        <w:jc w:val="center"/>
        <w:ind w:left="620"/>
        <w:spacing w:after="0" w:line="29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 xml:space="preserve">Safety/EMC Watchdog Timer </w:t>
      </w:r>
      <w:r>
        <w:rPr>
          <w:rFonts w:ascii="Arial" w:cs="Arial" w:eastAsia="Arial" w:hAnsi="Arial"/>
          <w:sz w:val="22"/>
          <w:szCs w:val="22"/>
          <w:b w:val="1"/>
          <w:bCs w:val="1"/>
          <w:color w:val="auto"/>
          <w:vertAlign w:val="superscript"/>
        </w:rPr>
        <w:t xml:space="preserve">OS   </w:t>
      </w:r>
      <w:r>
        <w:rPr>
          <w:rFonts w:ascii="黑体" w:cs="黑体" w:eastAsia="黑体" w:hAnsi="黑体"/>
          <w:sz w:val="22"/>
          <w:szCs w:val="22"/>
          <w:b w:val="1"/>
          <w:bCs w:val="1"/>
          <w:color w:val="auto"/>
        </w:rPr>
        <w:t>支持的操作系统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7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3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</w:rPr>
              <w:t>DRPC-130-AL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FFFFFF"/>
                <w:w w:val="98"/>
              </w:rPr>
              <w:t>DRPC-120-BT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jc w:val="center"/>
              <w:ind w:right="1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Black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Black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58.75 x 130 x 174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74.08 x 140 x 171.5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jc w:val="center"/>
              <w:ind w:right="1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Fanless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Fanless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Extruded aluminum alloys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Extruded aluminum alloys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Intel® Atom™ x5-E3930 1.3GHz (up to 1.8 GHz, dual core, TDP=6.5W)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Intel® Atom™ E3845 1.91 GHz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jc w:val="center"/>
              <w:ind w:right="1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SoC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SoC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1x 204-pin DDR3L SO-DIMM slot (system max. 8 GB)</w:t>
            </w:r>
          </w:p>
        </w:tc>
        <w:tc>
          <w:tcPr>
            <w:tcW w:w="4000" w:type="dxa"/>
            <w:vAlign w:val="bottom"/>
            <w:vMerge w:val="restart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 x 204-pin DDR3L SO-DIMM 2 GB pre-installed (system max: 8GB)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4160" w:type="dxa"/>
            <w:vAlign w:val="bottom"/>
            <w:gridSpan w:val="2"/>
            <w:vMerge w:val="restart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(DRPC-130-AL-E1/4GB SKU is pre-installed with 4 GB memory)</w:t>
            </w:r>
          </w:p>
        </w:tc>
        <w:tc>
          <w:tcPr>
            <w:tcW w:w="40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4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jc w:val="center"/>
              <w:ind w:right="1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N/A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 x iRIS-2400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7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 x 2.5’’ SATA 6Gb/s HDD/SSD bay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 x 2.5'' SATA 3Gb/s HDD/SSD bay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eMMC 5.0 support (up to 32GB, optional)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N/A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jc w:val="center"/>
              <w:ind w:right="1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by pin header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580" w:type="dxa"/>
            <w:vAlign w:val="bottom"/>
            <w:vMerge w:val="restart"/>
          </w:tcPr>
          <w:p>
            <w:pPr>
              <w:jc w:val="center"/>
              <w:ind w:right="1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RJ-45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RJ-45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0" w:type="dxa"/>
            <w:vAlign w:val="bottom"/>
            <w:vMerge w:val="restart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PCIe GbE by Intel® I210 controller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4160" w:type="dxa"/>
            <w:vAlign w:val="bottom"/>
            <w:gridSpan w:val="2"/>
            <w:vMerge w:val="restart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PCIe GbE by Intel® I211 controller</w:t>
            </w:r>
          </w:p>
        </w:tc>
        <w:tc>
          <w:tcPr>
            <w:tcW w:w="40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4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0" w:type="dxa"/>
            <w:vAlign w:val="bottom"/>
            <w:vMerge w:val="restart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 x PCIe GbE by Intel® I211 controller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 x RS-232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4160" w:type="dxa"/>
            <w:vAlign w:val="bottom"/>
            <w:gridSpan w:val="2"/>
            <w:vMerge w:val="restart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RS-232/422/485 (DB-9)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(DB-9 w/ 3kV isol ation protection*)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4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0" w:type="dxa"/>
            <w:vAlign w:val="bottom"/>
            <w:vMerge w:val="restart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RS-422/485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(DB-9 w/ 3kV isolation protection*)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8-bit digital I/O,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8-bit digital I/O,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4-bit input/4-bit output (DB-9)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4-bit input/4-bit output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DB-9 w/ 2.5kV Isolation protection, supporting 2-port CAN-bus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N/A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 x HDMI 1.4b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VGA, 1 x HDMI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Up to 3840 x 2160@30Hz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Up to 1920 x 1200 @ 60Hz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Internal on-board SIM slot (optional)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N/A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jc w:val="center"/>
              <w:ind w:right="1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N/A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N/A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 x 802.11a/b/g/n/ac (optional)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 x 802.11a/b/g/n/ac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 x TPM 2.0 (2x10 pin) (optional)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N/A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1580" w:type="dxa"/>
            <w:vAlign w:val="bottom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 x Power Button</w:t>
            </w:r>
          </w:p>
        </w:tc>
        <w:tc>
          <w:tcPr>
            <w:tcW w:w="2580" w:type="dxa"/>
            <w:vAlign w:val="bottom"/>
          </w:tcPr>
          <w:p>
            <w:pPr>
              <w:jc w:val="right"/>
              <w:ind w:righ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LED for HDD (Yellow)</w:t>
            </w:r>
          </w:p>
        </w:tc>
        <w:tc>
          <w:tcPr>
            <w:tcW w:w="40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58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Reset Button</w:t>
            </w:r>
          </w:p>
        </w:tc>
        <w:tc>
          <w:tcPr>
            <w:tcW w:w="2580" w:type="dxa"/>
            <w:vAlign w:val="bottom"/>
          </w:tcPr>
          <w:p>
            <w:pPr>
              <w:jc w:val="right"/>
              <w:ind w:righ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LED for Power (Green)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N/A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1 x AT/ATX Switch</w:t>
            </w:r>
          </w:p>
        </w:tc>
        <w:tc>
          <w:tcPr>
            <w:tcW w:w="4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3"/>
        </w:trPr>
        <w:tc>
          <w:tcPr>
            <w:tcW w:w="4160" w:type="dxa"/>
            <w:vAlign w:val="bottom"/>
            <w:gridSpan w:val="2"/>
            <w:vMerge w:val="restart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Half-size PCIe Mini slot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Half-size PCIe Mini slot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41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(w/o USB signal)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 x Full-size PCIe Mini slot (supports mSATA, colay with SATA)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Full-size PCIe Mini slot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(supports mSATA, colay with SATA)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9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3-pin terminal block: 12 V ~ 24 V DC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3-pin terminal block: 9 V ~ 30 V 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12V @ 2.88 A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12 V@ 2.1 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(Intel® Atom™ x5-E3930 CPU with 4GB 1600 MHz DDR3L memory)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(Intel® Atom™ E3845 with 2 GB memory)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PSON 2-pin terminal block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N/A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DIN-rail / Wall mounting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DIN-rail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-20°C ~ 60°C with air flow (SSD),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-20ºC ~ 60ºC with air flow (mS TA),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10% ~ 95%, non-condensing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5% ~ 95%, non-condensing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Half-sine wave shock 5G, 11ms, 100 shocks per axis, IEC68-2-27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Half-sine wave shock 5G, 11ms, 3 shocks per axis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MIL-STD-810G 514.6C-1 (SSD)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MIL-STD-810F 514.5C-2 (with SSD)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1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jc w:val="center"/>
              <w:ind w:right="18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1.4Kg/2.5Kg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1.4 kg/2.5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jc w:val="center"/>
              <w:ind w:right="1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CE/FCC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CE/FCC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Programmable 1~255 sec/min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N/A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4160" w:type="dxa"/>
            <w:vAlign w:val="bottom"/>
            <w:gridSpan w:val="2"/>
          </w:tcPr>
          <w:p>
            <w:pPr>
              <w:jc w:val="center"/>
              <w:ind w:righ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Microsoft® Windows 10 / Linux</w:t>
            </w:r>
          </w:p>
        </w:tc>
        <w:tc>
          <w:tcPr>
            <w:tcW w:w="4000" w:type="dxa"/>
            <w:vAlign w:val="bottom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Microsoft® 8, Microsoft® Windows® Embedded Standard 7 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-1574165</wp:posOffset>
            </wp:positionH>
            <wp:positionV relativeFrom="paragraph">
              <wp:posOffset>142875</wp:posOffset>
            </wp:positionV>
            <wp:extent cx="7560310" cy="3206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sectPr>
          <w:pgSz w:w="11900" w:h="16357" w:orient="portrait"/>
          <w:cols w:equalWidth="0" w:num="2">
            <w:col w:w="1840" w:space="360"/>
            <w:col w:w="8900"/>
          </w:cols>
          <w:pgMar w:left="280" w:top="157" w:right="526" w:bottom="0" w:gutter="0" w:footer="0" w:header="0"/>
          <w:type w:val="continuous"/>
        </w:sectPr>
      </w:pPr>
    </w:p>
    <w:p>
      <w:pPr>
        <w:spacing w:after="0" w:line="452" w:lineRule="exact"/>
        <w:tabs>
          <w:tab w:leader="none" w:pos="39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FFFFFF"/>
          <w:vertAlign w:val="superscript"/>
        </w:rPr>
        <w:t>10-56</w:t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DIN</w:t>
      </w:r>
      <w:r>
        <w:rPr>
          <w:rFonts w:ascii="黑体" w:cs="黑体" w:eastAsia="黑体" w:hAnsi="黑体"/>
          <w:sz w:val="16"/>
          <w:szCs w:val="16"/>
          <w:b w:val="1"/>
          <w:bCs w:val="1"/>
          <w:color w:val="FFFFFF"/>
        </w:rPr>
        <w:t>导轨安装嵌入式系统-</w:t>
      </w: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2019-V10</w:t>
      </w:r>
    </w:p>
    <w:sectPr>
      <w:pgSz w:w="11900" w:h="16357" w:orient="portrait"/>
      <w:cols w:equalWidth="0" w:num="1">
        <w:col w:w="11100"/>
      </w:cols>
      <w:pgMar w:left="280" w:top="157" w:right="52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●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主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2019-11-19T10:24:36Z</dcterms:created>
  <dcterms:modified xsi:type="dcterms:W3CDTF">2019-11-19T10:24:36Z</dcterms:modified>
</cp:coreProperties>
</file>