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290" w:h="1087" w:wrap="none" w:hAnchor="page" w:x="1292" w:y="11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|PC^H</w:t>
      </w:r>
    </w:p>
    <w:p>
      <w:pPr>
        <w:pStyle w:val="Style4"/>
        <w:keepNext w:val="0"/>
        <w:keepLines w:val="0"/>
        <w:framePr w:w="2671" w:h="223" w:wrap="none" w:hAnchor="page" w:x="1731" w:y="19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H81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平台小型紧凑型壁挂整机</w:t>
      </w:r>
    </w:p>
    <w:p>
      <w:pPr>
        <w:pStyle w:val="Style8"/>
        <w:keepNext w:val="0"/>
        <w:keepLines w:val="0"/>
        <w:framePr w:w="1202" w:h="360" w:wrap="none" w:hAnchor="page" w:x="12906" w:y="18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产品规格</w:t>
      </w:r>
    </w:p>
    <w:p>
      <w:pPr>
        <w:pStyle w:val="Style4"/>
        <w:keepNext w:val="0"/>
        <w:keepLines w:val="0"/>
        <w:framePr w:w="698" w:h="230" w:wrap="none" w:hAnchor="page" w:x="13438" w:y="23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适配主板</w:t>
      </w:r>
    </w:p>
    <w:p>
      <w:pPr>
        <w:pStyle w:val="Style4"/>
        <w:keepNext w:val="0"/>
        <w:keepLines w:val="0"/>
        <w:framePr w:w="1872" w:h="223" w:wrap="none" w:hAnchor="page" w:x="14792" w:y="23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FlexATX</w:t>
      </w:r>
      <w:r>
        <w:rPr>
          <w:color w:val="000000"/>
          <w:spacing w:val="0"/>
          <w:w w:val="100"/>
          <w:position w:val="0"/>
          <w:sz w:val="16"/>
          <w:szCs w:val="16"/>
        </w:rPr>
        <w:t>类大小工业母板</w:t>
      </w:r>
    </w:p>
    <w:p>
      <w:pPr>
        <w:pStyle w:val="Style4"/>
        <w:keepNext w:val="0"/>
        <w:keepLines w:val="0"/>
        <w:framePr w:w="706" w:h="223" w:wrap="none" w:hAnchor="page" w:x="13438" w:y="30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适配</w:t>
      </w:r>
      <w:r>
        <w:rPr>
          <w:color w:val="000000"/>
          <w:spacing w:val="0"/>
          <w:w w:val="100"/>
          <w:position w:val="0"/>
          <w:shd w:val="clear" w:color="auto" w:fill="FFFFFF"/>
          <w:lang w:val="en-US" w:eastAsia="en-US" w:bidi="en-US"/>
        </w:rPr>
        <w:t>CPU</w:t>
      </w:r>
    </w:p>
    <w:p>
      <w:pPr>
        <w:pStyle w:val="Style8"/>
        <w:keepNext w:val="0"/>
        <w:keepLines w:val="0"/>
        <w:framePr w:w="2549" w:h="317" w:wrap="none" w:hAnchor="page" w:x="20019" w:y="5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工业控制计算机</w:t>
      </w:r>
    </w:p>
    <w:p>
      <w:pPr>
        <w:pStyle w:val="Style4"/>
        <w:keepNext w:val="0"/>
        <w:keepLines w:val="0"/>
        <w:framePr w:w="7769" w:h="691" w:wrap="none" w:hAnchor="page" w:x="14792" w:y="2874"/>
        <w:widowControl w:val="0"/>
        <w:shd w:val="clear" w:color="auto" w:fill="auto"/>
        <w:bidi w:val="0"/>
        <w:spacing w:before="0" w:after="0" w:line="223" w:lineRule="exact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根据主板配置而定：</w:t>
      </w:r>
    </w:p>
    <w:p>
      <w:pPr>
        <w:pStyle w:val="Style4"/>
        <w:keepNext w:val="0"/>
        <w:keepLines w:val="0"/>
        <w:framePr w:w="7769" w:h="691" w:wrap="none" w:hAnchor="page" w:x="14792" w:y="2874"/>
        <w:widowControl w:val="0"/>
        <w:shd w:val="clear" w:color="auto" w:fill="auto"/>
        <w:bidi w:val="0"/>
        <w:spacing w:before="0" w:after="0" w:line="223" w:lineRule="exact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 xml:space="preserve">若安装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H81 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平台主板，支持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lntel®LGA1150 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针脚的第四代 </w:t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13/15/17 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Core™ Pro cessorx In tel® Pentium® Processorx lntel®Celeron®Processor</w:t>
      </w:r>
      <w:r>
        <w:rPr>
          <w:color w:val="000000"/>
          <w:spacing w:val="0"/>
          <w:w w:val="100"/>
          <w:position w:val="0"/>
          <w:sz w:val="16"/>
          <w:szCs w:val="16"/>
        </w:rPr>
        <w:t>系列处理器</w:t>
      </w:r>
    </w:p>
    <w:p>
      <w:pPr>
        <w:pStyle w:val="Style4"/>
        <w:keepNext w:val="0"/>
        <w:keepLines w:val="0"/>
        <w:framePr w:w="698" w:h="223" w:wrap="none" w:hAnchor="page" w:x="13438" w:y="39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适配内存</w:t>
      </w:r>
    </w:p>
    <w:p>
      <w:pPr>
        <w:pStyle w:val="Style4"/>
        <w:keepNext w:val="0"/>
        <w:keepLines w:val="0"/>
        <w:framePr w:w="3902" w:h="425" w:wrap="none" w:hAnchor="page" w:x="14792" w:y="38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根据主板配董而定：</w:t>
      </w:r>
    </w:p>
    <w:p>
      <w:pPr>
        <w:pStyle w:val="Style4"/>
        <w:keepNext w:val="0"/>
        <w:keepLines w:val="0"/>
        <w:framePr w:w="3902" w:h="425" w:wrap="none" w:hAnchor="page" w:x="14792" w:y="38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H81</w:t>
      </w:r>
      <w:r>
        <w:rPr>
          <w:color w:val="000000"/>
          <w:spacing w:val="0"/>
          <w:w w:val="100"/>
          <w:position w:val="0"/>
          <w:sz w:val="16"/>
          <w:szCs w:val="16"/>
        </w:rPr>
        <w:t>平台：</w:t>
      </w: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6"/>
          <w:szCs w:val="16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DDR3DIMM</w:t>
      </w:r>
      <w:r>
        <w:rPr>
          <w:color w:val="000000"/>
          <w:spacing w:val="0"/>
          <w:w w:val="100"/>
          <w:position w:val="0"/>
          <w:sz w:val="16"/>
          <w:szCs w:val="16"/>
        </w:rPr>
        <w:t>槽,単条上</w:t>
      </w:r>
      <w:r>
        <w:rPr>
          <w:color w:val="000000"/>
          <w:spacing w:val="0"/>
          <w:w w:val="100"/>
          <w:position w:val="0"/>
          <w:lang w:val="en-US" w:eastAsia="en-US" w:bidi="en-US"/>
        </w:rPr>
        <w:t>8G,</w:t>
      </w:r>
      <w:r>
        <w:rPr>
          <w:color w:val="000000"/>
          <w:spacing w:val="0"/>
          <w:w w:val="100"/>
          <w:position w:val="0"/>
          <w:sz w:val="16"/>
          <w:szCs w:val="16"/>
        </w:rPr>
        <w:t>最大</w:t>
      </w:r>
      <w:r>
        <w:rPr>
          <w:color w:val="000000"/>
          <w:spacing w:val="0"/>
          <w:w w:val="100"/>
          <w:position w:val="0"/>
          <w:lang w:val="en-US" w:eastAsia="en-US" w:bidi="en-US"/>
        </w:rPr>
        <w:t>16G</w:t>
      </w:r>
    </w:p>
    <w:p>
      <w:pPr>
        <w:pStyle w:val="Style4"/>
        <w:keepNext w:val="0"/>
        <w:keepLines w:val="0"/>
        <w:framePr w:w="619" w:h="223" w:wrap="none" w:hAnchor="page" w:x="13482" w:y="47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FFFFFF"/>
          <w:lang w:val="en-US" w:eastAsia="en-US" w:bidi="en-US"/>
        </w:rPr>
        <w:t>I/O</w:t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接口</w:t>
      </w:r>
    </w:p>
    <w:p>
      <w:pPr>
        <w:pStyle w:val="Style4"/>
        <w:keepNext w:val="0"/>
        <w:keepLines w:val="0"/>
        <w:framePr w:w="7250" w:h="475" w:wrap="none" w:hAnchor="page" w:x="14792" w:y="4559"/>
        <w:widowControl w:val="0"/>
        <w:shd w:val="clear" w:color="auto" w:fill="auto"/>
        <w:bidi w:val="0"/>
        <w:spacing w:before="0" w:after="0" w:line="22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ECS-1830: 6*COM </w:t>
      </w:r>
      <w:r>
        <w:rPr>
          <w:color w:val="000000"/>
          <w:spacing w:val="0"/>
          <w:w w:val="100"/>
          <w:position w:val="0"/>
          <w:sz w:val="16"/>
          <w:szCs w:val="16"/>
        </w:rPr>
        <w:t>（通过</w:t>
      </w:r>
      <w:r>
        <w:rPr>
          <w:color w:val="000000"/>
          <w:spacing w:val="0"/>
          <w:w w:val="100"/>
          <w:position w:val="0"/>
          <w:lang w:val="en-US" w:eastAsia="en-US" w:bidi="en-US"/>
        </w:rPr>
        <w:t>LPC</w:t>
      </w:r>
      <w:r>
        <w:rPr>
          <w:color w:val="000000"/>
          <w:spacing w:val="0"/>
          <w:w w:val="100"/>
          <w:position w:val="0"/>
          <w:sz w:val="16"/>
          <w:szCs w:val="16"/>
        </w:rPr>
        <w:t>总线插针可再扩展</w:t>
      </w:r>
      <w:r>
        <w:rPr>
          <w:color w:val="000000"/>
          <w:spacing w:val="0"/>
          <w:w w:val="100"/>
          <w:position w:val="0"/>
        </w:rPr>
        <w:t>2/4</w:t>
      </w:r>
      <w:r>
        <w:rPr>
          <w:color w:val="000000"/>
          <w:spacing w:val="0"/>
          <w:w w:val="100"/>
          <w:position w:val="0"/>
          <w:sz w:val="16"/>
          <w:szCs w:val="16"/>
        </w:rPr>
        <w:t>个）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8*USB2.0, 2*GeB, 1*VGA 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（单显） </w:t>
      </w:r>
      <w:r>
        <w:rPr>
          <w:color w:val="000000"/>
          <w:spacing w:val="0"/>
          <w:w w:val="100"/>
          <w:position w:val="0"/>
        </w:rPr>
        <w:t>,</w:t>
      </w:r>
      <w:r>
        <w:rPr>
          <w:color w:val="000000"/>
          <w:spacing w:val="0"/>
          <w:w w:val="100"/>
          <w:position w:val="0"/>
          <w:lang w:val="en-US" w:eastAsia="en-US" w:bidi="en-US"/>
        </w:rPr>
        <w:t>1*LPT, TAudio, PPS2</w:t>
      </w:r>
    </w:p>
    <w:p>
      <w:pPr>
        <w:pStyle w:val="Style4"/>
        <w:keepNext w:val="0"/>
        <w:keepLines w:val="0"/>
        <w:framePr w:w="540" w:h="223" w:wrap="none" w:hAnchor="page" w:x="13518" w:y="5307"/>
        <w:widowControl w:val="0"/>
        <w:pBdr>
          <w:top w:val="single" w:sz="4" w:space="3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存储器</w:t>
      </w:r>
    </w:p>
    <w:p>
      <w:pPr>
        <w:pStyle w:val="Style4"/>
        <w:keepNext w:val="0"/>
        <w:keepLines w:val="0"/>
        <w:framePr w:w="691" w:h="223" w:wrap="none" w:hAnchor="page" w:x="13438" w:y="5675"/>
        <w:widowControl w:val="0"/>
        <w:pBdr>
          <w:bottom w:val="single" w:sz="4" w:space="22" w:color="auto"/>
        </w:pBdr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总线扩展</w:t>
      </w:r>
    </w:p>
    <w:p>
      <w:pPr>
        <w:pStyle w:val="Style4"/>
        <w:keepNext w:val="0"/>
        <w:keepLines w:val="0"/>
        <w:framePr w:w="691" w:h="230" w:wrap="none" w:hAnchor="page" w:x="13446" w:y="6042"/>
        <w:widowControl w:val="0"/>
        <w:pBdr>
          <w:bottom w:val="single" w:sz="4" w:space="22" w:color="auto"/>
        </w:pBdr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工作温度</w:t>
      </w:r>
    </w:p>
    <w:p>
      <w:pPr>
        <w:pStyle w:val="Style4"/>
        <w:keepNext w:val="0"/>
        <w:keepLines w:val="0"/>
        <w:framePr w:w="698" w:h="223" w:wrap="none" w:hAnchor="page" w:x="13438" w:y="6395"/>
        <w:widowControl w:val="0"/>
        <w:pBdr>
          <w:bottom w:val="single" w:sz="4" w:space="22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存储环境</w:t>
      </w:r>
    </w:p>
    <w:p>
      <w:pPr>
        <w:pStyle w:val="Style4"/>
        <w:keepNext w:val="0"/>
        <w:keepLines w:val="0"/>
        <w:framePr w:w="2477" w:h="230" w:wrap="none" w:hAnchor="page" w:x="14792" w:y="5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支持</w:t>
      </w:r>
      <w:r>
        <w:rPr>
          <w:color w:val="000000"/>
          <w:spacing w:val="0"/>
          <w:w w:val="100"/>
          <w:position w:val="0"/>
          <w:sz w:val="17"/>
          <w:szCs w:val="17"/>
        </w:rPr>
        <w:t>1</w:t>
      </w:r>
      <w:r>
        <w:rPr>
          <w:color w:val="000000"/>
          <w:spacing w:val="0"/>
          <w:w w:val="100"/>
          <w:position w:val="0"/>
          <w:sz w:val="16"/>
          <w:szCs w:val="16"/>
        </w:rPr>
        <w:t>个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2.5"</w:t>
      </w:r>
      <w:r>
        <w:rPr>
          <w:color w:val="000000"/>
          <w:spacing w:val="0"/>
          <w:w w:val="100"/>
          <w:position w:val="0"/>
          <w:sz w:val="16"/>
          <w:szCs w:val="16"/>
        </w:rPr>
        <w:t>硬盘安装，光驱可选</w:t>
      </w:r>
    </w:p>
    <w:p>
      <w:pPr>
        <w:pStyle w:val="Style4"/>
        <w:keepNext w:val="0"/>
        <w:keepLines w:val="0"/>
        <w:framePr w:w="4190" w:h="230" w:wrap="none" w:hAnchor="page" w:x="14792" w:y="56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ECS-1830 （H81） </w:t>
      </w:r>
      <w:r>
        <w:rPr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2*PCI+1*PCIEX4 </w:t>
      </w:r>
      <w:r>
        <w:rPr>
          <w:color w:val="000000"/>
          <w:spacing w:val="0"/>
          <w:w w:val="100"/>
          <w:position w:val="0"/>
          <w:sz w:val="16"/>
          <w:szCs w:val="16"/>
        </w:rPr>
        <w:t>（实际走线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Xi 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2779" w:h="223" w:wrap="none" w:hAnchor="page" w:x="14792" w:y="60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0,C~50*C; </w:t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5%-90% </w:t>
      </w:r>
      <w:r>
        <w:rPr>
          <w:color w:val="000000"/>
          <w:spacing w:val="0"/>
          <w:w w:val="100"/>
          <w:position w:val="0"/>
          <w:sz w:val="16"/>
          <w:szCs w:val="16"/>
        </w:rPr>
        <w:t>（非凝结状态）</w:t>
      </w:r>
    </w:p>
    <w:p>
      <w:pPr>
        <w:pStyle w:val="Style4"/>
        <w:keepNext w:val="0"/>
        <w:keepLines w:val="0"/>
        <w:framePr w:w="2952" w:h="223" w:wrap="none" w:hAnchor="page" w:x="14792" w:y="63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-20*C~60*C; </w:t>
      </w:r>
      <w:r>
        <w:rPr>
          <w:color w:val="000000"/>
          <w:spacing w:val="0"/>
          <w:w w:val="100"/>
          <w:position w:val="0"/>
          <w:sz w:val="17"/>
          <w:szCs w:val="17"/>
        </w:rPr>
        <w:t xml:space="preserve">5%-90% </w:t>
      </w:r>
      <w:r>
        <w:rPr>
          <w:color w:val="000000"/>
          <w:spacing w:val="0"/>
          <w:w w:val="100"/>
          <w:position w:val="0"/>
          <w:sz w:val="16"/>
          <w:szCs w:val="16"/>
        </w:rPr>
        <w:t>律凝結状态）</w:t>
      </w:r>
    </w:p>
    <w:p>
      <w:pPr>
        <w:pStyle w:val="Style8"/>
        <w:keepNext w:val="0"/>
        <w:keepLines w:val="0"/>
        <w:framePr w:w="4658" w:h="3046" w:wrap="none" w:hAnchor="page" w:x="1213" w:y="6625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4"/>
        <w:keepNext w:val="0"/>
        <w:keepLines w:val="0"/>
        <w:framePr w:w="4658" w:h="3046" w:wrap="none" w:hAnchor="page" w:x="1213" w:y="6625"/>
        <w:widowControl w:val="0"/>
        <w:shd w:val="clear" w:color="auto" w:fill="auto"/>
        <w:bidi w:val="0"/>
        <w:spacing w:before="0" w:after="0" w:line="285" w:lineRule="exact"/>
        <w:ind w:left="0" w:right="0" w:firstLine="0"/>
        <w:jc w:val="both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IPC-620H</w:t>
      </w:r>
      <w:r>
        <w:rPr>
          <w:color w:val="000000"/>
          <w:spacing w:val="0"/>
          <w:w w:val="100"/>
          <w:position w:val="0"/>
          <w:sz w:val="16"/>
          <w:szCs w:val="16"/>
        </w:rPr>
        <w:t>是一款小型紧凑型壁挂整机，安装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H81</w:t>
      </w:r>
      <w:r>
        <w:rPr>
          <w:color w:val="000000"/>
          <w:spacing w:val="0"/>
          <w:w w:val="100"/>
          <w:position w:val="0"/>
          <w:sz w:val="16"/>
          <w:szCs w:val="16"/>
        </w:rPr>
        <w:t>桌面平台主 板，具备紧凑尺寸、高性能、高性价比的特性，</w:t>
      </w:r>
      <w:r>
        <w:rPr>
          <w:i/>
          <w:iCs/>
          <w:color w:val="000000"/>
          <w:spacing w:val="0"/>
          <w:w w:val="100"/>
          <w:position w:val="0"/>
          <w:sz w:val="16"/>
          <w:szCs w:val="16"/>
        </w:rPr>
        <w:t>支</w:t>
      </w:r>
      <w:r>
        <w:rPr>
          <w:color w:val="000000"/>
          <w:spacing w:val="0"/>
          <w:w w:val="100"/>
          <w:position w:val="0"/>
          <w:sz w:val="16"/>
          <w:szCs w:val="16"/>
        </w:rPr>
        <w:t>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Intel® LGA1150</w:t>
      </w:r>
      <w:r>
        <w:rPr>
          <w:color w:val="000000"/>
          <w:spacing w:val="0"/>
          <w:w w:val="100"/>
          <w:position w:val="0"/>
          <w:sz w:val="16"/>
          <w:szCs w:val="16"/>
        </w:rPr>
        <w:t xml:space="preserve">針脚的第四代 </w:t>
      </w:r>
      <w:r>
        <w:rPr>
          <w:color w:val="000000"/>
          <w:spacing w:val="0"/>
          <w:w w:val="100"/>
          <w:position w:val="0"/>
          <w:sz w:val="17"/>
          <w:szCs w:val="17"/>
        </w:rPr>
        <w:t>13/15/17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Core™Processor</w:t>
      </w:r>
      <w:r>
        <w:rPr>
          <w:color w:val="000000"/>
          <w:spacing w:val="0"/>
          <w:w w:val="100"/>
          <w:position w:val="0"/>
          <w:sz w:val="16"/>
          <w:szCs w:val="16"/>
        </w:rPr>
        <w:t>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Intel® Penfium®Processor</w:t>
      </w:r>
      <w:r>
        <w:rPr>
          <w:color w:val="000000"/>
          <w:spacing w:val="0"/>
          <w:w w:val="100"/>
          <w:position w:val="0"/>
          <w:sz w:val="16"/>
          <w:szCs w:val="16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 ntel®Celeron®Processor^</w:t>
      </w:r>
      <w:r>
        <w:rPr>
          <w:color w:val="000000"/>
          <w:spacing w:val="0"/>
          <w:w w:val="100"/>
          <w:position w:val="0"/>
          <w:sz w:val="16"/>
          <w:szCs w:val="16"/>
        </w:rPr>
        <w:t>列处理 器，提供超高的计算能力和显示性能；可以利用单板上的扩展 槽直接扩展全高半长应用卡，不需要转接板，在小型体积下仍 拥有良好扩展性能；该机箱采用小型化设计，可以满足在狭小 空间安装的需要。主要应用领域：高速公路、自助终端、自动 化生产及检测等。</w:t>
      </w:r>
    </w:p>
    <w:p>
      <w:pPr>
        <w:pStyle w:val="Style8"/>
        <w:keepNext w:val="0"/>
        <w:keepLines w:val="0"/>
        <w:framePr w:w="4565" w:h="1886" w:wrap="none" w:hAnchor="page" w:x="6210" w:y="662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4"/>
        <w:keepNext w:val="0"/>
        <w:keepLines w:val="0"/>
        <w:framePr w:w="4565" w:h="1886" w:wrap="none" w:hAnchor="page" w:x="6210" w:y="662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</w:rPr>
        <w:t>♦</w:t>
      </w:r>
      <w:r>
        <w:rPr>
          <w:color w:val="000000"/>
          <w:spacing w:val="0"/>
          <w:w w:val="100"/>
          <w:position w:val="0"/>
          <w:sz w:val="16"/>
          <w:szCs w:val="16"/>
        </w:rPr>
        <w:t>高性能，支持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</w:t>
      </w:r>
      <w:r>
        <w:rPr>
          <w:color w:val="000000"/>
          <w:spacing w:val="0"/>
          <w:w w:val="100"/>
          <w:position w:val="0"/>
          <w:sz w:val="16"/>
          <w:szCs w:val="16"/>
        </w:rPr>
        <w:t>第四代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i3/i5/i7</w:t>
      </w:r>
      <w:r>
        <w:rPr>
          <w:color w:val="000000"/>
          <w:spacing w:val="0"/>
          <w:w w:val="100"/>
          <w:position w:val="0"/>
          <w:sz w:val="16"/>
          <w:szCs w:val="16"/>
        </w:rPr>
        <w:t>处理器，性能提高</w:t>
      </w:r>
    </w:p>
    <w:p>
      <w:pPr>
        <w:pStyle w:val="Style4"/>
        <w:keepNext w:val="0"/>
        <w:keepLines w:val="0"/>
        <w:framePr w:w="4565" w:h="1886" w:wrap="none" w:hAnchor="page" w:x="6210" w:y="662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</w:rPr>
        <w:t>♦</w:t>
      </w:r>
      <w:r>
        <w:rPr>
          <w:color w:val="000000"/>
          <w:spacing w:val="0"/>
          <w:w w:val="100"/>
          <w:position w:val="0"/>
          <w:sz w:val="16"/>
          <w:szCs w:val="16"/>
        </w:rPr>
        <w:t>小体积，突破业界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IPC</w:t>
      </w:r>
      <w:r>
        <w:rPr>
          <w:color w:val="000000"/>
          <w:spacing w:val="0"/>
          <w:w w:val="100"/>
          <w:position w:val="0"/>
          <w:sz w:val="16"/>
          <w:szCs w:val="16"/>
        </w:rPr>
        <w:t>机箱最小尺寸，可与无风扇發机媲美</w:t>
      </w:r>
    </w:p>
    <w:p>
      <w:pPr>
        <w:pStyle w:val="Style4"/>
        <w:keepNext w:val="0"/>
        <w:keepLines w:val="0"/>
        <w:framePr w:w="4565" w:h="1886" w:wrap="none" w:hAnchor="page" w:x="6210" w:y="66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</w:rPr>
        <w:t>♦</w:t>
      </w:r>
      <w:r>
        <w:rPr>
          <w:color w:val="000000"/>
          <w:spacing w:val="0"/>
          <w:w w:val="100"/>
          <w:position w:val="0"/>
          <w:sz w:val="16"/>
          <w:szCs w:val="16"/>
        </w:rPr>
        <w:t>扩展强，在小体积下仍拥有良好的扩展性能，</w:t>
      </w:r>
    </w:p>
    <w:p>
      <w:pPr>
        <w:pStyle w:val="Style14"/>
        <w:keepNext w:val="0"/>
        <w:keepLines w:val="0"/>
        <w:framePr w:w="4565" w:h="1886" w:wrap="none" w:hAnchor="page" w:x="6210" w:y="6625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2*PCLl*PCIEx4,l*PCIEx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16</w:t>
      </w:r>
    </w:p>
    <w:p>
      <w:pPr>
        <w:pStyle w:val="Style4"/>
        <w:keepNext w:val="0"/>
        <w:keepLines w:val="0"/>
        <w:framePr w:w="4565" w:h="1886" w:wrap="none" w:hAnchor="page" w:x="6210" w:y="6625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</w:rPr>
        <w:t>♦</w:t>
      </w:r>
      <w:r>
        <w:rPr>
          <w:color w:val="000000"/>
          <w:spacing w:val="0"/>
          <w:w w:val="100"/>
          <w:position w:val="0"/>
          <w:sz w:val="16"/>
          <w:szCs w:val="16"/>
        </w:rPr>
        <w:t>好维护，电源采用翻盖式设计，检修拆装方便快捷</w:t>
      </w:r>
    </w:p>
    <w:p>
      <w:pPr>
        <w:pStyle w:val="Style4"/>
        <w:keepNext w:val="0"/>
        <w:keepLines w:val="0"/>
        <w:framePr w:w="684" w:h="223" w:wrap="none" w:hAnchor="page" w:x="13453" w:y="6747"/>
        <w:widowControl w:val="0"/>
        <w:pBdr>
          <w:bottom w:val="single" w:sz="4" w:space="22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电源供电</w:t>
      </w:r>
    </w:p>
    <w:p>
      <w:pPr>
        <w:pStyle w:val="Style8"/>
        <w:keepNext w:val="0"/>
        <w:keepLines w:val="0"/>
        <w:framePr w:w="1210" w:h="360" w:wrap="none" w:hAnchor="page" w:x="12906" w:y="80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订购信息</w:t>
      </w:r>
    </w:p>
    <w:p>
      <w:pPr>
        <w:pStyle w:val="Style4"/>
        <w:keepNext w:val="0"/>
        <w:keepLines w:val="0"/>
        <w:framePr w:w="3067" w:h="230" w:wrap="none" w:hAnchor="page" w:x="14792" w:y="6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MiniATX</w:t>
      </w:r>
      <w:r>
        <w:rPr>
          <w:color w:val="000000"/>
          <w:spacing w:val="0"/>
          <w:w w:val="100"/>
          <w:position w:val="0"/>
          <w:sz w:val="16"/>
          <w:szCs w:val="16"/>
        </w:rPr>
        <w:t>工业级电源，标配</w:t>
      </w: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300WATX</w:t>
      </w:r>
      <w:r>
        <w:rPr>
          <w:color w:val="000000"/>
          <w:spacing w:val="0"/>
          <w:w w:val="100"/>
          <w:position w:val="0"/>
          <w:sz w:val="16"/>
          <w:szCs w:val="16"/>
        </w:rPr>
        <w:t>电源</w:t>
      </w:r>
    </w:p>
    <w:p>
      <w:pPr>
        <w:pStyle w:val="Style4"/>
        <w:keepNext w:val="0"/>
        <w:keepLines w:val="0"/>
        <w:framePr w:w="2016" w:h="216" w:wrap="none" w:hAnchor="page" w:x="14792" w:y="70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280mm* </w:t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lang w:val="en-US" w:eastAsia="en-US" w:bidi="en-US"/>
        </w:rPr>
        <w:t>65mm*238mm</w:t>
      </w:r>
    </w:p>
    <w:p>
      <w:pPr>
        <w:pStyle w:val="Style8"/>
        <w:keepNext w:val="0"/>
        <w:keepLines w:val="0"/>
        <w:framePr w:w="1447" w:h="346" w:wrap="none" w:hAnchor="page" w:x="1213" w:y="10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tbl>
      <w:tblPr>
        <w:tblOverlap w:val="never"/>
        <w:jc w:val="left"/>
        <w:tblLayout w:type="fixed"/>
      </w:tblPr>
      <w:tblGrid>
        <w:gridCol w:w="1570"/>
        <w:gridCol w:w="1692"/>
        <w:gridCol w:w="6430"/>
      </w:tblGrid>
      <w:tr>
        <w:trPr>
          <w:trHeight w:val="3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9691" w:h="2066" w:wrap="none" w:hAnchor="page" w:x="12884" w:y="8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FFFFFF"/>
                <w:lang w:val="zh-TW" w:eastAsia="zh-TW" w:bidi="zh-TW"/>
              </w:rPr>
              <w:t xml:space="preserve">I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9691" w:h="2066" w:wrap="none" w:hAnchor="page" w:x="12884" w:y="8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9691" w:h="2066" w:wrap="none" w:hAnchor="page" w:x="12884" w:y="8519"/>
              <w:widowControl w:val="0"/>
              <w:shd w:val="clear" w:color="auto" w:fill="auto"/>
              <w:tabs>
                <w:tab w:pos="324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描述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FFFFFF"/>
                <w:lang w:val="zh-TW" w:eastAsia="zh-TW" w:bidi="zh-TW"/>
              </w:rPr>
              <w:t>I</w:t>
            </w:r>
          </w:p>
        </w:tc>
      </w:tr>
      <w:tr>
        <w:trPr>
          <w:trHeight w:val="93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9691" w:h="2066" w:wrap="none" w:hAnchor="page" w:x="12884" w:y="8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0010-088451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9691" w:h="2066" w:wrap="none" w:hAnchor="page" w:x="12884" w:y="8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IPC-620H-02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9691" w:h="2066" w:wrap="none" w:hAnchor="page" w:x="12884" w:y="8519"/>
              <w:widowControl w:val="0"/>
              <w:shd w:val="clear" w:color="auto" w:fill="auto"/>
              <w:bidi w:val="0"/>
              <w:spacing w:before="0" w:after="0" w:line="192" w:lineRule="exact"/>
              <w:ind w:left="340" w:right="0" w:firstLine="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IPC-620H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小型紧型壁挂整机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/H81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 xml:space="preserve">平台主板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ECS-1830/G1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820/2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GW«?/500G«ES：/ATX 300W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慮源/带光駆/不带靈盘及鼠标，夕卜路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 xml:space="preserve">。接口：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COM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（通过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LPC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总线插针可以再扩 展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2-4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个）、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mSB（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内部还有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2TUSB2.0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接口未引出）、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2T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CN" w:eastAsia="zh-CN" w:bidi="zh-CN"/>
              </w:rPr>
              <w:t xml:space="preserve">网口'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VGA+1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DVI-D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 xml:space="preserve">、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LPT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AV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PS2,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扩展：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PCI+1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PCIEX4+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PCIEX16</w:t>
            </w:r>
          </w:p>
        </w:tc>
      </w:tr>
      <w:tr>
        <w:trPr>
          <w:trHeight w:val="821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9691" w:h="2066" w:wrap="none" w:hAnchor="page" w:x="12884" w:y="8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0010-088461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16"/>
              <w:keepNext w:val="0"/>
              <w:keepLines w:val="0"/>
              <w:framePr w:w="9691" w:h="2066" w:wrap="none" w:hAnchor="page" w:x="12884" w:y="851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IPC-620H-03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9691" w:h="2066" w:wrap="none" w:hAnchor="page" w:x="12884" w:y="8519"/>
              <w:widowControl w:val="0"/>
              <w:shd w:val="clear" w:color="auto" w:fill="auto"/>
              <w:bidi w:val="0"/>
              <w:spacing w:before="0" w:after="0" w:line="192" w:lineRule="exact"/>
              <w:ind w:left="340" w:right="0" w:firstLine="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IPC-620H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小型紧凑型壁挂整机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/H81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平台主板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ECS-1830/i3-4330/2G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内存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/500G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硬盘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/ATX 300W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电源/不带光"带键盘及鼠标，外路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 xml:space="preserve">。接口：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COM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（通过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LPC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总线插针可以再 扩展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2-4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个）、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USB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内部还有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NTUSB2.0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接口未引出）、网口、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VGA+1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DVI-D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LPT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AV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PS2,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扩展：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2^PCI+1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PCIEX4+1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PCIEX16</w:t>
            </w:r>
          </w:p>
        </w:tc>
      </w:tr>
    </w:tbl>
    <w:p>
      <w:pPr>
        <w:framePr w:w="9691" w:h="2066" w:wrap="none" w:hAnchor="page" w:x="12884" w:y="851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548"/>
        <w:gridCol w:w="1692"/>
        <w:gridCol w:w="6394"/>
      </w:tblGrid>
      <w:tr>
        <w:trPr>
          <w:trHeight w:val="48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9634" w:h="706" w:vSpace="338" w:wrap="none" w:hAnchor="page" w:x="12906" w:y="1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0010-091311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9634" w:h="706" w:vSpace="338" w:wrap="none" w:hAnchor="page" w:x="12906" w:y="1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IPC-620H-04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framePr w:w="9634" w:h="706" w:vSpace="338" w:wrap="none" w:hAnchor="page" w:x="12906" w:y="11067"/>
              <w:widowControl w:val="0"/>
              <w:shd w:val="clear" w:color="auto" w:fill="auto"/>
              <w:bidi w:val="0"/>
              <w:spacing w:before="0" w:after="0" w:line="194" w:lineRule="exact"/>
              <w:ind w:left="340" w:right="0" w:firstLine="2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再扩展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2-4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个）、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USB3.0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USB2.0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个网口、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VGA+DVI-D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CN" w:eastAsia="zh-CN" w:bidi="zh-CN"/>
              </w:rPr>
              <w:t>［个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LPT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AV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CN" w:eastAsia="zh-CN" w:bidi="zh-CN"/>
              </w:rPr>
              <w:t xml:space="preserve">［个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Ps2,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扩展：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PCI+1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PCIEX4+1 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PCIEX16</w:t>
            </w:r>
          </w:p>
        </w:tc>
      </w:tr>
      <w:tr>
        <w:trPr>
          <w:trHeight w:val="223" w:hRule="exact"/>
        </w:trPr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16"/>
              <w:keepNext w:val="0"/>
              <w:keepLines w:val="0"/>
              <w:framePr w:w="9634" w:h="706" w:vSpace="338" w:wrap="none" w:hAnchor="page" w:x="12906" w:y="1106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备注：增加扩展卡时，最大尺寸不超过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200mm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长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en-US" w:eastAsia="en-US" w:bidi="en-US"/>
              </w:rPr>
              <w:t xml:space="preserve">* 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122mm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lang w:val="zh-TW" w:eastAsia="zh-TW" w:bidi="zh-TW"/>
              </w:rPr>
              <w:t>宽</w:t>
            </w:r>
          </w:p>
        </w:tc>
      </w:tr>
    </w:tbl>
    <w:p>
      <w:pPr>
        <w:framePr w:w="9634" w:h="706" w:vSpace="338" w:wrap="none" w:hAnchor="page" w:x="12906" w:y="11067"/>
        <w:widowControl w:val="0"/>
        <w:spacing w:line="1" w:lineRule="exact"/>
      </w:pPr>
    </w:p>
    <w:p>
      <w:pPr>
        <w:pStyle w:val="Style22"/>
        <w:keepNext w:val="0"/>
        <w:keepLines w:val="0"/>
        <w:framePr w:w="5890" w:h="374" w:wrap="none" w:hAnchor="page" w:x="16492" w:y="10729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IPC-620H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小型紧凑型壁挂整机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/H81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平台主板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ECS-1830//I5-4590S/4 G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内存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/500G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 xml:space="preserve">硬盘 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/ATX300W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电源/无光</w:t>
      </w:r>
      <w:r>
        <w:rPr>
          <w:color w:val="000000"/>
          <w:spacing w:val="0"/>
          <w:w w:val="100"/>
          <w:position w:val="0"/>
          <w:sz w:val="14"/>
          <w:szCs w:val="14"/>
          <w:lang w:val="zh-CN" w:eastAsia="zh-CN" w:bidi="zh-CN"/>
        </w:rPr>
        <w:t>"带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键盘及鼠标，外路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I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 xml:space="preserve">。接口： </w:t>
      </w:r>
      <w:r>
        <w:rPr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6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个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 xml:space="preserve">COM 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（通过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LPC</w:t>
      </w:r>
      <w:r>
        <w:rPr>
          <w:color w:val="000000"/>
          <w:spacing w:val="0"/>
          <w:w w:val="100"/>
          <w:position w:val="0"/>
          <w:sz w:val="14"/>
          <w:szCs w:val="14"/>
          <w:lang w:val="zh-TW" w:eastAsia="zh-TW" w:bidi="zh-TW"/>
        </w:rPr>
        <w:t>总线插针可以</w:t>
      </w:r>
    </w:p>
    <w:p>
      <w:pPr>
        <w:pStyle w:val="Style8"/>
        <w:keepNext w:val="0"/>
        <w:keepLines w:val="0"/>
        <w:framePr w:w="1202" w:h="360" w:wrap="none" w:hAnchor="page" w:x="12906" w:y="123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可选附件</w:t>
      </w:r>
    </w:p>
    <w:p>
      <w:pPr>
        <w:pStyle w:val="Style4"/>
        <w:keepNext w:val="0"/>
        <w:keepLines w:val="0"/>
        <w:framePr w:w="9569" w:h="266" w:wrap="none" w:hAnchor="page" w:x="12942" w:y="12795"/>
        <w:widowControl w:val="0"/>
        <w:shd w:val="clear" w:color="auto" w:fill="auto"/>
        <w:tabs>
          <w:tab w:pos="5268" w:val="left"/>
        </w:tabs>
        <w:bidi w:val="0"/>
        <w:spacing w:before="0" w:after="0" w:line="240" w:lineRule="auto"/>
        <w:ind w:left="0" w:right="0" w:firstLine="48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料号</w:t>
        <w:tab/>
        <w:t>描述</w:t>
      </w:r>
    </w:p>
    <w:p>
      <w:pPr>
        <w:pStyle w:val="Style4"/>
        <w:keepNext w:val="0"/>
        <w:keepLines w:val="0"/>
        <w:framePr w:w="5083" w:h="223" w:wrap="none" w:hAnchor="page" w:x="13114" w:y="13191"/>
        <w:widowControl w:val="0"/>
        <w:shd w:val="clear" w:color="auto" w:fill="auto"/>
        <w:tabs>
          <w:tab w:pos="1246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0060-004931</w:t>
        <w:tab/>
      </w:r>
      <w:r>
        <w:rPr>
          <w:color w:val="000000"/>
          <w:spacing w:val="0"/>
          <w:w w:val="100"/>
          <w:position w:val="0"/>
          <w:sz w:val="14"/>
          <w:szCs w:val="14"/>
        </w:rPr>
        <w:t>研祥</w:t>
      </w:r>
      <w:r>
        <w:rPr>
          <w:color w:val="000000"/>
          <w:spacing w:val="0"/>
          <w:w w:val="100"/>
          <w:position w:val="0"/>
          <w:sz w:val="16"/>
          <w:szCs w:val="16"/>
        </w:rPr>
        <w:t>2</w:t>
      </w:r>
      <w:r>
        <w:rPr>
          <w:color w:val="000000"/>
          <w:spacing w:val="0"/>
          <w:w w:val="100"/>
          <w:position w:val="0"/>
          <w:sz w:val="14"/>
          <w:szCs w:val="14"/>
        </w:rPr>
        <w:t>串口卡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EF-LPH-001COM-1 （B）</w:t>
      </w:r>
      <w:r>
        <w:rPr>
          <w:color w:val="000000"/>
          <w:spacing w:val="0"/>
          <w:w w:val="100"/>
          <w:position w:val="0"/>
          <w:sz w:val="16"/>
          <w:szCs w:val="16"/>
        </w:rPr>
        <w:t>,</w:t>
      </w:r>
      <w:r>
        <w:rPr>
          <w:color w:val="000000"/>
          <w:spacing w:val="0"/>
          <w:w w:val="100"/>
          <w:position w:val="0"/>
          <w:sz w:val="14"/>
          <w:szCs w:val="14"/>
        </w:rPr>
        <w:t>可以扩出仆串口</w:t>
      </w:r>
    </w:p>
    <w:p>
      <w:pPr>
        <w:pStyle w:val="Style4"/>
        <w:keepNext w:val="0"/>
        <w:keepLines w:val="0"/>
        <w:framePr w:w="5083" w:h="223" w:wrap="none" w:hAnchor="page" w:x="13114" w:y="13659"/>
        <w:widowControl w:val="0"/>
        <w:shd w:val="clear" w:color="auto" w:fill="auto"/>
        <w:tabs>
          <w:tab w:pos="1246" w:val="left"/>
        </w:tabs>
        <w:bidi w:val="0"/>
        <w:spacing w:before="0" w:after="0" w:line="240" w:lineRule="auto"/>
        <w:ind w:left="0" w:right="0" w:firstLine="0"/>
        <w:jc w:val="left"/>
        <w:rPr>
          <w:sz w:val="14"/>
          <w:szCs w:val="14"/>
        </w:rPr>
      </w:pPr>
      <w:r>
        <w:rPr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0060-004941</w:t>
        <w:tab/>
      </w:r>
      <w:r>
        <w:rPr>
          <w:color w:val="000000"/>
          <w:spacing w:val="0"/>
          <w:w w:val="100"/>
          <w:position w:val="0"/>
          <w:sz w:val="14"/>
          <w:szCs w:val="14"/>
        </w:rPr>
        <w:t>研祥</w:t>
      </w:r>
      <w:r>
        <w:rPr>
          <w:color w:val="000000"/>
          <w:spacing w:val="0"/>
          <w:w w:val="100"/>
          <w:position w:val="0"/>
          <w:sz w:val="16"/>
          <w:szCs w:val="16"/>
        </w:rPr>
        <w:t>4</w:t>
      </w:r>
      <w:r>
        <w:rPr>
          <w:color w:val="000000"/>
          <w:spacing w:val="0"/>
          <w:w w:val="100"/>
          <w:position w:val="0"/>
          <w:sz w:val="14"/>
          <w:szCs w:val="14"/>
        </w:rPr>
        <w:t>串口卡</w:t>
      </w:r>
      <w:r>
        <w:rPr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EF-LPH-OOlCOM-2 （B）</w:t>
      </w:r>
      <w:r>
        <w:rPr>
          <w:color w:val="000000"/>
          <w:spacing w:val="0"/>
          <w:w w:val="100"/>
          <w:position w:val="0"/>
          <w:sz w:val="16"/>
          <w:szCs w:val="16"/>
        </w:rPr>
        <w:t>,</w:t>
      </w:r>
      <w:r>
        <w:rPr>
          <w:color w:val="000000"/>
          <w:spacing w:val="0"/>
          <w:w w:val="100"/>
          <w:position w:val="0"/>
          <w:sz w:val="14"/>
          <w:szCs w:val="14"/>
        </w:rPr>
        <w:t>可以扩出</w:t>
      </w:r>
      <w:r>
        <w:rPr>
          <w:color w:val="000000"/>
          <w:spacing w:val="0"/>
          <w:w w:val="100"/>
          <w:position w:val="0"/>
          <w:sz w:val="16"/>
          <w:szCs w:val="16"/>
        </w:rPr>
        <w:t>4</w:t>
      </w:r>
      <w:r>
        <w:rPr>
          <w:color w:val="000000"/>
          <w:spacing w:val="0"/>
          <w:w w:val="100"/>
          <w:position w:val="0"/>
          <w:sz w:val="14"/>
          <w:szCs w:val="14"/>
        </w:rPr>
        <w:t>个串口</w:t>
      </w:r>
    </w:p>
    <w:p>
      <w:pPr>
        <w:pStyle w:val="Style26"/>
        <w:keepNext w:val="0"/>
        <w:keepLines w:val="0"/>
        <w:framePr w:w="410" w:h="173" w:wrap="none" w:hAnchor="page" w:x="1285" w:y="14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28"/>
        <w:keepNext w:val="0"/>
        <w:keepLines w:val="0"/>
        <w:framePr w:w="259" w:h="281" w:wrap="none" w:hAnchor="page" w:x="22057" w:y="144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21</w:t>
      </w:r>
    </w:p>
    <w:p>
      <w:pPr>
        <w:pStyle w:val="Style26"/>
        <w:keepNext w:val="0"/>
        <w:keepLines w:val="0"/>
        <w:framePr w:w="410" w:h="173" w:wrap="none" w:hAnchor="page" w:x="22402" w:y="146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4728845</wp:posOffset>
            </wp:positionH>
            <wp:positionV relativeFrom="margin">
              <wp:posOffset>0</wp:posOffset>
            </wp:positionV>
            <wp:extent cx="1755775" cy="10426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55775" cy="10426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1688465</wp:posOffset>
            </wp:positionH>
            <wp:positionV relativeFrom="margin">
              <wp:posOffset>2094230</wp:posOffset>
            </wp:positionV>
            <wp:extent cx="4304030" cy="17132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304030" cy="17132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782955</wp:posOffset>
            </wp:positionH>
            <wp:positionV relativeFrom="margin">
              <wp:posOffset>6885305</wp:posOffset>
            </wp:positionV>
            <wp:extent cx="6102350" cy="196913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102350" cy="19691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849" w:right="988" w:bottom="849" w:left="1212" w:header="421" w:footer="42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 w:val="0"/>
      <w:bCs w:val="0"/>
      <w:i w:val="0"/>
      <w:iCs w:val="0"/>
      <w:smallCaps w:val="0"/>
      <w:strike w:val="0"/>
      <w:color w:val="2CC3F4"/>
      <w:sz w:val="80"/>
      <w:szCs w:val="80"/>
      <w:u w:val="none"/>
      <w:shd w:val="clear" w:color="auto" w:fill="auto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9">
    <w:name w:val="Body text|2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3_"/>
    <w:basedOn w:val="DefaultParagraphFont"/>
    <w:link w:val="Style14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17">
    <w:name w:val="Other|1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3">
    <w:name w:val="Table caption|1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27">
    <w:name w:val="Body text|4_"/>
    <w:basedOn w:val="DefaultParagraphFont"/>
    <w:link w:val="Style26"/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29">
    <w:name w:val="Body text|6_"/>
    <w:basedOn w:val="DefaultParagraphFont"/>
    <w:link w:val="Style28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color w:val="2CC3F4"/>
      <w:sz w:val="80"/>
      <w:szCs w:val="80"/>
      <w:u w:val="none"/>
      <w:shd w:val="clear" w:color="auto" w:fill="auto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8">
    <w:name w:val="Body text|2"/>
    <w:basedOn w:val="Normal"/>
    <w:link w:val="CharStyle9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4">
    <w:name w:val="Body text|3"/>
    <w:basedOn w:val="Normal"/>
    <w:link w:val="CharStyle15"/>
    <w:pPr>
      <w:widowControl w:val="0"/>
      <w:shd w:val="clear" w:color="auto" w:fill="auto"/>
      <w:spacing w:after="80"/>
    </w:pPr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16">
    <w:name w:val="Other|1"/>
    <w:basedOn w:val="Normal"/>
    <w:link w:val="CharStyle1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2">
    <w:name w:val="Table caption|1"/>
    <w:basedOn w:val="Normal"/>
    <w:link w:val="CharStyle23"/>
    <w:pPr>
      <w:widowControl w:val="0"/>
      <w:shd w:val="clear" w:color="auto" w:fill="auto"/>
      <w:spacing w:line="173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26">
    <w:name w:val="Body text|4"/>
    <w:basedOn w:val="Normal"/>
    <w:link w:val="CharStyle27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28">
    <w:name w:val="Body text|6"/>
    <w:basedOn w:val="Normal"/>
    <w:link w:val="CharStyle2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