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ARK-6322</w:t>
      </w:r>
      <w:bookmarkEnd w:id="0"/>
      <w:bookmarkEnd w:id="1"/>
      <w:bookmarkEnd w:id="2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Intel Celeron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四核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J1900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处理器，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  <w:sectPr>
          <w:footnotePr>
            <w:pos w:val="pageBottom"/>
            <w:numFmt w:val="decimal"/>
            <w:numRestart w:val="continuous"/>
          </w:footnotePr>
          <w:pgSz w:w="14988" w:h="20661"/>
          <w:pgMar w:top="1353" w:right="1047" w:bottom="0" w:left="987" w:header="925" w:footer="3" w:gutter="0"/>
          <w:pgNumType w:start="1"/>
          <w:cols w:num="2"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6 COM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8 USB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6"/>
          <w:szCs w:val="36"/>
          <w:lang w:val="zh-TW" w:eastAsia="zh-TW" w:bidi="zh-TW"/>
        </w:rPr>
        <w:t>嵌入式无风扇工控机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988" w:h="20661"/>
          <w:pgMar w:top="1353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framePr w:w="714" w:h="369" w:wrap="none" w:vAnchor="text" w:hAnchor="page" w:x="1789" w:y="4779"/>
        <w:widowControl w:val="0"/>
        <w:shd w:val="clear" w:color="auto" w:fill="auto"/>
        <w:bidi w:val="0"/>
        <w:spacing w:before="0" w:after="0" w:line="211" w:lineRule="auto"/>
        <w:ind w:left="0" w:right="0" w:firstLine="0"/>
        <w:jc w:val="both"/>
        <w:rPr>
          <w:sz w:val="13"/>
          <w:szCs w:val="13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3"/>
          <w:szCs w:val="13"/>
          <w:lang w:val="en-US" w:eastAsia="en-US" w:bidi="en-US"/>
        </w:rPr>
        <w:t>Windows- Embedded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shd w:val="clear" w:color="auto" w:fill="auto"/>
        <w:bidi w:val="0"/>
        <w:spacing w:before="180" w:after="100" w:line="240" w:lineRule="auto"/>
        <w:ind w:left="0" w:right="0" w:firstLine="200"/>
        <w:jc w:val="left"/>
        <w:rPr>
          <w:sz w:val="36"/>
          <w:szCs w:val="36"/>
        </w:rPr>
      </w:pPr>
      <w:r>
        <w:rPr>
          <w:rFonts w:ascii="SimSun" w:eastAsia="SimSun" w:hAnsi="SimSun" w:cs="SimSun"/>
          <w:color w:val="004982"/>
          <w:spacing w:val="0"/>
          <w:w w:val="100"/>
          <w:position w:val="0"/>
          <w:sz w:val="36"/>
          <w:szCs w:val="36"/>
          <w:lang w:val="zh-TW" w:eastAsia="zh-TW" w:bidi="zh-TW"/>
        </w:rPr>
        <w:t>特性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numPr>
          <w:ilvl w:val="0"/>
          <w:numId w:val="1"/>
        </w:numPr>
        <w:shd w:val="clear" w:color="auto" w:fill="auto"/>
        <w:tabs>
          <w:tab w:pos="463" w:val="left"/>
        </w:tabs>
        <w:bidi w:val="0"/>
        <w:spacing w:before="0" w:after="100" w:line="240" w:lineRule="auto"/>
        <w:ind w:left="0" w:right="0" w:firstLine="300"/>
        <w:jc w:val="left"/>
      </w:pPr>
      <w:bookmarkStart w:id="3" w:name="bookmark3"/>
      <w:bookmarkEnd w:id="3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Intel Celeron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四核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J1900 2.0GHz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处理器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numPr>
          <w:ilvl w:val="0"/>
          <w:numId w:val="1"/>
        </w:numPr>
        <w:shd w:val="clear" w:color="auto" w:fill="auto"/>
        <w:tabs>
          <w:tab w:pos="457" w:val="left"/>
        </w:tabs>
        <w:bidi w:val="0"/>
        <w:spacing w:before="0" w:after="100" w:line="240" w:lineRule="auto"/>
        <w:ind w:left="0" w:right="0" w:firstLine="300"/>
        <w:jc w:val="left"/>
      </w:pPr>
      <w:bookmarkStart w:id="4" w:name="bookmark4"/>
      <w:bookmarkEnd w:id="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DDR3L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1333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MHz SO-DIMM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内存最高支持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8GB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•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双显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VGA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DisplayPort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-支持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X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3.5"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或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2.5" SATA HDD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及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mSATA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-丰富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I/O: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 USB 3.0,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 USB 2.0,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 LAN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及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x COM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>•支持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 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全长尺寸及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半长尺寸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MiniPCIe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>•锁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固型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DC jack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电源输入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-可选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VESA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/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壁挂等安装方式</w:t>
      </w:r>
    </w:p>
    <w:p>
      <w:pPr>
        <w:pStyle w:val="Style4"/>
        <w:keepNext w:val="0"/>
        <w:keepLines w:val="0"/>
        <w:framePr w:w="6342" w:h="4758" w:wrap="none" w:vAnchor="text" w:hAnchor="page" w:x="7668" w:y="21"/>
        <w:widowControl w:val="0"/>
        <w:shd w:val="clear" w:color="auto" w:fill="auto"/>
        <w:bidi w:val="0"/>
        <w:spacing w:before="0" w:after="100" w:line="240" w:lineRule="auto"/>
        <w:ind w:left="0" w:right="0" w:firstLine="3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・支持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SUSIAccess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及其他内嵌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APIs</w:t>
      </w:r>
    </w:p>
    <w:p>
      <w:pPr>
        <w:pStyle w:val="Style4"/>
        <w:keepNext w:val="0"/>
        <w:keepLines w:val="0"/>
        <w:framePr w:w="783" w:h="432" w:wrap="none" w:vAnchor="text" w:hAnchor="page" w:x="969" w:y="51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6"/>
          <w:szCs w:val="36"/>
        </w:rPr>
      </w:pPr>
      <w:r>
        <w:rPr>
          <w:rFonts w:ascii="SimSun" w:eastAsia="SimSun" w:hAnsi="SimSun" w:cs="SimSun"/>
          <w:color w:val="004982"/>
          <w:spacing w:val="0"/>
          <w:w w:val="100"/>
          <w:position w:val="0"/>
          <w:sz w:val="36"/>
          <w:szCs w:val="36"/>
          <w:lang w:val="zh-TW" w:eastAsia="zh-TW" w:bidi="zh-TW"/>
        </w:rPr>
        <w:t>规格</w:t>
      </w:r>
    </w:p>
    <w:p>
      <w:pPr>
        <w:pStyle w:val="Style4"/>
        <w:keepNext w:val="0"/>
        <w:keepLines w:val="0"/>
        <w:framePr w:w="1678" w:h="463" w:wrap="none" w:vAnchor="text" w:hAnchor="page" w:x="5665" w:y="45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C €FCC</w:t>
      </w:r>
      <w:r>
        <w:rPr>
          <w:rFonts w:ascii="SimSun" w:eastAsia="SimSun" w:hAnsi="SimSun" w:cs="SimSun"/>
          <w:color w:val="0E533F"/>
          <w:spacing w:val="0"/>
          <w:w w:val="100"/>
          <w:position w:val="0"/>
          <w:sz w:val="36"/>
          <w:szCs w:val="36"/>
          <w:lang w:val="zh-TW" w:eastAsia="zh-TW" w:bidi="zh-TW"/>
        </w:rPr>
        <w:t>画</w:t>
      </w:r>
    </w:p>
    <w:tbl>
      <w:tblPr>
        <w:tblOverlap w:val="never"/>
        <w:jc w:val="left"/>
        <w:tblLayout w:type="fixed"/>
      </w:tblPr>
      <w:tblGrid>
        <w:gridCol w:w="1597"/>
        <w:gridCol w:w="2855"/>
        <w:gridCol w:w="8590"/>
      </w:tblGrid>
      <w:tr>
        <w:trPr>
          <w:trHeight w:val="257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系统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CPU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Intel Celeron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四核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J1900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处理器</w:t>
            </w:r>
          </w:p>
        </w:tc>
      </w:tr>
      <w:tr>
        <w:trPr>
          <w:trHeight w:val="257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最大速度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2.0 GHz, Turbo Boost up to 2.41 GHz</w:t>
            </w:r>
          </w:p>
        </w:tc>
      </w:tr>
      <w:tr>
        <w:trPr>
          <w:trHeight w:val="263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L2 Cache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 MB</w:t>
            </w:r>
          </w:p>
        </w:tc>
      </w:tr>
      <w:tr>
        <w:trPr>
          <w:trHeight w:val="25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BIOS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AMI 16MbitSPI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技术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双通道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DDR3L 1333MHz SDRAM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最大容量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 GB, 4 GB per SO-DIMM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Socket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 x 204-pin SO-DIMM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芯片组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第七代图形引擎及编解码引擎;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GPU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频率: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688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MHz</w:t>
            </w:r>
          </w:p>
        </w:tc>
      </w:tr>
      <w:tr>
        <w:trPr>
          <w:trHeight w:val="2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VRAM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共享系统内存最高可达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224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MB SDRAM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显示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分辨率最高支持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2560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1600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Display port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分辨率最高支持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2560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1600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双显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VGA+DP</w:t>
            </w:r>
          </w:p>
        </w:tc>
      </w:tr>
      <w:tr>
        <w:trPr>
          <w:trHeight w:val="269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以太网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LAN1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10/100/1000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Mbps Realtek 8111E GbE</w:t>
            </w:r>
          </w:p>
        </w:tc>
      </w:tr>
      <w:tr>
        <w:trPr>
          <w:trHeight w:val="244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LAN2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10/100/1000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Mbps Realtek 8111E GbE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音频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界面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Realtek ALC892,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高清晰音频，音频输出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&amp;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麦克输入</w:t>
            </w:r>
          </w:p>
        </w:tc>
      </w:tr>
      <w:tr>
        <w:trPr>
          <w:trHeight w:val="257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界面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串行接口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 RS-232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,1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RS-232/422/485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带自动流控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(COM3)</w:t>
            </w:r>
          </w:p>
        </w:tc>
      </w:tr>
      <w:tr>
        <w:trPr>
          <w:trHeight w:val="257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USB 3.0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及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 USB 2.0</w:t>
            </w:r>
          </w:p>
        </w:tc>
      </w:tr>
      <w:tr>
        <w:trPr>
          <w:trHeight w:val="257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其他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看门狗计时器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255-level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时间间隔，可由软件设置</w:t>
            </w:r>
          </w:p>
        </w:tc>
      </w:tr>
      <w:tr>
        <w:trPr>
          <w:trHeight w:val="257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I/O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8-bit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可设置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(Reserved)</w:t>
            </w:r>
          </w:p>
        </w:tc>
      </w:tr>
      <w:tr>
        <w:trPr>
          <w:trHeight w:val="257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扩展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 PCIel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全长尺寸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 PCIe,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mSATA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WWAN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模块</w:t>
            </w:r>
          </w:p>
        </w:tc>
      </w:tr>
      <w:tr>
        <w:trPr>
          <w:trHeight w:val="257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 PCIe2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半长尺寸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Mini PCIe,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WLAN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模块</w:t>
            </w:r>
          </w:p>
        </w:tc>
      </w:tr>
      <w:tr>
        <w:trPr>
          <w:trHeight w:val="257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存储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 2.5"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3.5" SATA HDD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,最高高度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26.1mm</w:t>
            </w:r>
          </w:p>
        </w:tc>
      </w:tr>
      <w:tr>
        <w:trPr>
          <w:trHeight w:val="257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固态硬盘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mSATA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与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mini-PCIe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共用插槽</w:t>
            </w:r>
          </w:p>
        </w:tc>
      </w:tr>
      <w:tr>
        <w:trPr>
          <w:trHeight w:val="257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软件支持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Microsoft Windows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Windows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8 ,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Windows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WES8, WES7</w:t>
            </w:r>
          </w:p>
        </w:tc>
      </w:tr>
      <w:tr>
        <w:trPr>
          <w:trHeight w:val="250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Linux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(by project)</w:t>
            </w:r>
          </w:p>
        </w:tc>
      </w:tr>
      <w:tr>
        <w:trPr>
          <w:trHeight w:val="26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电源类型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ATX mode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输入电压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lang w:val="en-US" w:eastAsia="en-US" w:bidi="en-US"/>
              </w:rPr>
              <w:t>12Vd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C&gt;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±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10%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电源适配器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AC to DC, DC12V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5A, 60W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(可选)</w:t>
            </w:r>
          </w:p>
        </w:tc>
      </w:tr>
      <w:tr>
        <w:trPr>
          <w:trHeight w:val="263" w:hRule="exact"/>
        </w:trPr>
        <w:tc>
          <w:tcPr>
            <w:vMerge w:val="restart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耗电量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_般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15.7W</w:t>
            </w:r>
          </w:p>
        </w:tc>
      </w:tr>
      <w:tr>
        <w:trPr>
          <w:trHeight w:val="250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最大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24.7 W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结构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铝壳</w:t>
            </w:r>
          </w:p>
        </w:tc>
      </w:tr>
      <w:tr>
        <w:trPr>
          <w:trHeight w:val="250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物理特性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安装方式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壁挂式（可选）,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VESA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（可选）</w:t>
            </w:r>
          </w:p>
        </w:tc>
      </w:tr>
      <w:tr>
        <w:trPr>
          <w:trHeight w:val="263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(W x H x D)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64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mm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lang w:val="zh-TW" w:eastAsia="zh-TW" w:bidi="zh-TW"/>
              </w:rPr>
              <w:t>重量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2.0 kg</w:t>
            </w:r>
          </w:p>
        </w:tc>
      </w:tr>
      <w:tr>
        <w:trPr>
          <w:trHeight w:val="71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工作温度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搭载宽温: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0 ~ 50°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(32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-122° F)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风流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0.7 m/s</w:t>
            </w:r>
          </w:p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3.5”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硬盘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 ~ 40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(32 ~ 104°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风流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0.7 m/s</w:t>
            </w:r>
          </w:p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2.5”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硬盘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 ~45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(32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-112° F)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风流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.7 m/s</w:t>
            </w:r>
          </w:p>
        </w:tc>
      </w:tr>
      <w:tr>
        <w:trPr>
          <w:trHeight w:val="2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存储温度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-40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85°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 (-40-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185°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F)</w:t>
            </w:r>
          </w:p>
        </w:tc>
      </w:tr>
      <w:tr>
        <w:trPr>
          <w:trHeight w:val="288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环境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湿度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95%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@ 40° 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(非冷凝)</w:t>
            </w:r>
          </w:p>
        </w:tc>
      </w:tr>
      <w:tr>
        <w:trPr>
          <w:trHeight w:val="244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抗震动性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HDD: 0.5 Grms, IEC 60068-2-64, random, 5~500Hz, 3 axes, 1hr/axis</w:t>
            </w:r>
          </w:p>
        </w:tc>
      </w:tr>
      <w:tr>
        <w:trPr>
          <w:trHeight w:val="24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抗冲击性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带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HDD: 10 G, IEC 60068-2-27, half sine, 11 ms duration</w:t>
            </w:r>
          </w:p>
        </w:tc>
      </w:tr>
      <w:tr>
        <w:trPr>
          <w:trHeight w:val="27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EMC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CE/FCC Class A, COG, BSMI</w:t>
            </w:r>
          </w:p>
        </w:tc>
      </w:tr>
      <w:tr>
        <w:trPr>
          <w:trHeight w:val="282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3041" w:h="11013" w:vSpace="632" w:wrap="none" w:vAnchor="text" w:hAnchor="page" w:x="975" w:y="5673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安全认证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13041" w:h="11013" w:vSpace="632" w:wrap="none" w:vAnchor="text" w:hAnchor="page" w:x="975" w:y="5673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CB, UL, CCC, BSMI</w:t>
            </w:r>
          </w:p>
        </w:tc>
      </w:tr>
    </w:tbl>
    <w:p>
      <w:pPr>
        <w:framePr w:w="13041" w:h="11013" w:vSpace="632" w:wrap="none" w:vAnchor="text" w:hAnchor="page" w:x="975" w:y="5673"/>
        <w:widowControl w:val="0"/>
        <w:spacing w:line="1" w:lineRule="exact"/>
      </w:pPr>
    </w:p>
    <w:p>
      <w:pPr>
        <w:pStyle w:val="Style16"/>
        <w:keepNext w:val="0"/>
        <w:keepLines w:val="0"/>
        <w:framePr w:w="2047" w:h="263" w:wrap="none" w:vAnchor="text" w:hAnchor="page" w:x="2872" w:y="170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嵌入式无风扇工控机</w:t>
      </w:r>
    </w:p>
    <w:p>
      <w:pPr>
        <w:pStyle w:val="Style4"/>
        <w:keepNext w:val="0"/>
        <w:keepLines w:val="0"/>
        <w:framePr w:w="1402" w:h="326" w:wrap="none" w:vAnchor="text" w:hAnchor="page" w:x="1119" w:y="17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28"/>
          <w:szCs w:val="28"/>
          <w:shd w:val="clear" w:color="auto" w:fill="FFFFFF"/>
          <w:lang w:val="en-US" w:eastAsia="en-US" w:bidi="en-US"/>
        </w:rPr>
        <w:t>Aduntech</w:t>
      </w:r>
    </w:p>
    <w:p>
      <w:pPr>
        <w:pStyle w:val="Style4"/>
        <w:keepNext w:val="0"/>
        <w:keepLines w:val="0"/>
        <w:framePr w:w="2773" w:h="232" w:wrap="none" w:vAnchor="text" w:hAnchor="page" w:x="963" w:y="17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所有规格如有变更，均不另行通知</w:t>
      </w:r>
    </w:p>
    <w:p>
      <w:pPr>
        <w:pStyle w:val="Style4"/>
        <w:keepNext w:val="0"/>
        <w:keepLines w:val="0"/>
        <w:framePr w:w="1847" w:h="244" w:wrap="none" w:vAnchor="text" w:hAnchor="page" w:x="12189" w:y="173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9"/>
          <w:szCs w:val="19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更新日期: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2015-4-20</w:t>
      </w:r>
    </w:p>
    <w:p>
      <w:pPr>
        <w:widowControl w:val="0"/>
        <w:spacing w:line="360" w:lineRule="exact"/>
      </w:pPr>
      <w:r>
        <w:drawing>
          <wp:anchor distT="0" distB="556260" distL="0" distR="0" simplePos="0" relativeHeight="62914690" behindDoc="1" locked="0" layoutInCell="1" allowOverlap="1">
            <wp:simplePos x="0" y="0"/>
            <wp:positionH relativeFrom="page">
              <wp:posOffset>618490</wp:posOffset>
            </wp:positionH>
            <wp:positionV relativeFrom="paragraph">
              <wp:posOffset>12700</wp:posOffset>
            </wp:positionV>
            <wp:extent cx="4029710" cy="270065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029710" cy="27006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1648460</wp:posOffset>
            </wp:positionH>
            <wp:positionV relativeFrom="paragraph">
              <wp:posOffset>2890520</wp:posOffset>
            </wp:positionV>
            <wp:extent cx="1938655" cy="34734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938655" cy="347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8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4988" w:h="20661"/>
          <w:pgMar w:top="1353" w:right="954" w:bottom="0" w:left="96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10949305</wp:posOffset>
                </wp:positionH>
                <wp:positionV relativeFrom="paragraph">
                  <wp:posOffset>75565</wp:posOffset>
                </wp:positionV>
                <wp:extent cx="779780" cy="241935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9780" cy="241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  <w:lang w:val="zh-TW" w:eastAsia="zh-TW" w:bidi="zh-TW"/>
                              </w:rPr>
                              <w:t>单位：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32"/>
                                <w:szCs w:val="32"/>
                                <w:lang w:val="en-US" w:eastAsia="en-US" w:bidi="en-US"/>
                              </w:rPr>
                              <w:t>mm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862.14999999999998pt;margin-top:5.9500000000000002pt;width:61.399999999999999pt;height:19.050000000000001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  <w:lang w:val="zh-TW" w:eastAsia="zh-TW" w:bidi="zh-TW"/>
                        </w:rPr>
                        <w:t>单位：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32"/>
                          <w:szCs w:val="32"/>
                          <w:lang w:val="en-US" w:eastAsia="en-US" w:bidi="en-US"/>
                        </w:rPr>
                        <w:t>mm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0" distB="3194685" distL="1061085" distR="7101205" simplePos="0" relativeHeight="125829380" behindDoc="0" locked="0" layoutInCell="1" allowOverlap="1">
            <wp:simplePos x="0" y="0"/>
            <wp:positionH relativeFrom="page">
              <wp:posOffset>2435225</wp:posOffset>
            </wp:positionH>
            <wp:positionV relativeFrom="paragraph">
              <wp:posOffset>344170</wp:posOffset>
            </wp:positionV>
            <wp:extent cx="1944370" cy="633730"/>
            <wp:wrapTopAndBottom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944370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33755" distB="1290955" distL="114300" distR="9392920" simplePos="0" relativeHeight="125829381" behindDoc="0" locked="0" layoutInCell="1" allowOverlap="1">
            <wp:simplePos x="0" y="0"/>
            <wp:positionH relativeFrom="page">
              <wp:posOffset>1488440</wp:posOffset>
            </wp:positionH>
            <wp:positionV relativeFrom="paragraph">
              <wp:posOffset>1177925</wp:posOffset>
            </wp:positionV>
            <wp:extent cx="597535" cy="1706880"/>
            <wp:wrapTopAndBottom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97535" cy="170688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833755" distB="0" distL="1076960" distR="5557520" simplePos="0" relativeHeight="125829382" behindDoc="0" locked="0" layoutInCell="1" allowOverlap="1">
            <wp:simplePos x="0" y="0"/>
            <wp:positionH relativeFrom="page">
              <wp:posOffset>2451100</wp:posOffset>
            </wp:positionH>
            <wp:positionV relativeFrom="paragraph">
              <wp:posOffset>1177925</wp:posOffset>
            </wp:positionV>
            <wp:extent cx="3468370" cy="2993390"/>
            <wp:wrapTopAndBottom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468370" cy="29933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37845" distB="1290955" distL="4939030" distR="114300" simplePos="0" relativeHeight="125829383" behindDoc="0" locked="0" layoutInCell="1" allowOverlap="1">
            <wp:simplePos x="0" y="0"/>
            <wp:positionH relativeFrom="page">
              <wp:posOffset>6313170</wp:posOffset>
            </wp:positionH>
            <wp:positionV relativeFrom="paragraph">
              <wp:posOffset>882015</wp:posOffset>
            </wp:positionV>
            <wp:extent cx="5053330" cy="1999615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053330" cy="199961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9803765</wp:posOffset>
                </wp:positionH>
                <wp:positionV relativeFrom="paragraph">
                  <wp:posOffset>753110</wp:posOffset>
                </wp:positionV>
                <wp:extent cx="268605" cy="172085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8605" cy="172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265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771.95000000000005pt;margin-top:59.300000000000004pt;width:21.150000000000002pt;height:13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265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660400" distB="0" distL="114300" distR="5859145" simplePos="0" relativeHeight="125829384" behindDoc="0" locked="0" layoutInCell="1" allowOverlap="1">
                <wp:simplePos x="0" y="0"/>
                <wp:positionH relativeFrom="page">
                  <wp:posOffset>977265</wp:posOffset>
                </wp:positionH>
                <wp:positionV relativeFrom="paragraph">
                  <wp:posOffset>4770755</wp:posOffset>
                </wp:positionV>
                <wp:extent cx="1936115" cy="236855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36115" cy="236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bookmarkStart w:id="5" w:name="bookmark5"/>
                            <w:bookmarkStart w:id="6" w:name="bookmark6"/>
                            <w:bookmarkStart w:id="7" w:name="bookmark7"/>
                            <w:r>
                              <w:rPr>
                                <w:rFonts w:ascii="SimSun" w:eastAsia="SimSun" w:hAnsi="SimSun" w:cs="SimSun"/>
                                <w:color w:val="004982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TW" w:eastAsia="zh-TW" w:bidi="zh-TW"/>
                              </w:rPr>
                              <w:t>前面板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4982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lang w:val="en-US" w:eastAsia="en-US" w:bidi="en-US"/>
                              </w:rPr>
                              <w:t>I/O</w:t>
                            </w:r>
                            <w:r>
                              <w:rPr>
                                <w:rFonts w:ascii="SimSun" w:eastAsia="SimSun" w:hAnsi="SimSun" w:cs="SimSun"/>
                                <w:color w:val="004982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TW" w:eastAsia="zh-TW" w:bidi="zh-TW"/>
                              </w:rPr>
                              <w:t>扩展布局图</w:t>
                            </w:r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6.950000000000003pt;margin-top:375.65000000000003pt;width:152.45000000000002pt;height:18.650000000000002pt;z-index:-125829369;mso-wrap-distance-left:9.pt;mso-wrap-distance-top:52.pt;mso-wrap-distance-right:461.35000000000002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bookmarkStart w:id="5" w:name="bookmark5"/>
                      <w:bookmarkStart w:id="6" w:name="bookmark6"/>
                      <w:bookmarkStart w:id="7" w:name="bookmark7"/>
                      <w:r>
                        <w:rPr>
                          <w:rFonts w:ascii="SimSun" w:eastAsia="SimSun" w:hAnsi="SimSun" w:cs="SimSun"/>
                          <w:color w:val="004982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TW" w:eastAsia="zh-TW" w:bidi="zh-TW"/>
                        </w:rPr>
                        <w:t>前面板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4982"/>
                          <w:spacing w:val="0"/>
                          <w:w w:val="100"/>
                          <w:position w:val="0"/>
                          <w:sz w:val="36"/>
                          <w:szCs w:val="36"/>
                          <w:lang w:val="en-US" w:eastAsia="en-US" w:bidi="en-US"/>
                        </w:rPr>
                        <w:t>I/O</w:t>
                      </w:r>
                      <w:r>
                        <w:rPr>
                          <w:rFonts w:ascii="SimSun" w:eastAsia="SimSun" w:hAnsi="SimSun" w:cs="SimSun"/>
                          <w:color w:val="004982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TW" w:eastAsia="zh-TW" w:bidi="zh-TW"/>
                        </w:rPr>
                        <w:t>扩展布局图</w:t>
                      </w:r>
                      <w:bookmarkEnd w:id="5"/>
                      <w:bookmarkEnd w:id="6"/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0400" distB="0" distL="5859145" distR="114300" simplePos="0" relativeHeight="125829386" behindDoc="0" locked="0" layoutInCell="1" allowOverlap="1">
                <wp:simplePos x="0" y="0"/>
                <wp:positionH relativeFrom="page">
                  <wp:posOffset>6722110</wp:posOffset>
                </wp:positionH>
                <wp:positionV relativeFrom="paragraph">
                  <wp:posOffset>4770755</wp:posOffset>
                </wp:positionV>
                <wp:extent cx="1936115" cy="23685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36115" cy="236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4982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TW" w:eastAsia="zh-TW" w:bidi="zh-TW"/>
                              </w:rPr>
                              <w:t>后面板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4982"/>
                                <w:spacing w:val="0"/>
                                <w:w w:val="100"/>
                                <w:position w:val="0"/>
                                <w:sz w:val="36"/>
                                <w:szCs w:val="36"/>
                                <w:lang w:val="en-US" w:eastAsia="en-US" w:bidi="en-US"/>
                              </w:rPr>
                              <w:t>I/O</w:t>
                            </w:r>
                            <w:r>
                              <w:rPr>
                                <w:rFonts w:ascii="SimSun" w:eastAsia="SimSun" w:hAnsi="SimSun" w:cs="SimSun"/>
                                <w:color w:val="004982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TW" w:eastAsia="zh-TW" w:bidi="zh-TW"/>
                              </w:rPr>
                              <w:t>扩展布局图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529.29999999999995pt;margin-top:375.65000000000003pt;width:152.45000000000002pt;height:18.650000000000002pt;z-index:-125829367;mso-wrap-distance-left:461.35000000000002pt;mso-wrap-distance-top:52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SimSun" w:eastAsia="SimSun" w:hAnsi="SimSun" w:cs="SimSun"/>
                          <w:color w:val="004982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TW" w:eastAsia="zh-TW" w:bidi="zh-TW"/>
                        </w:rPr>
                        <w:t>后面板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4982"/>
                          <w:spacing w:val="0"/>
                          <w:w w:val="100"/>
                          <w:position w:val="0"/>
                          <w:sz w:val="36"/>
                          <w:szCs w:val="36"/>
                          <w:lang w:val="en-US" w:eastAsia="en-US" w:bidi="en-US"/>
                        </w:rPr>
                        <w:t>I/O</w:t>
                      </w:r>
                      <w:r>
                        <w:rPr>
                          <w:rFonts w:ascii="SimSun" w:eastAsia="SimSun" w:hAnsi="SimSun" w:cs="SimSun"/>
                          <w:color w:val="004982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TW" w:eastAsia="zh-TW" w:bidi="zh-TW"/>
                        </w:rPr>
                        <w:t>扩展布局图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13360" distB="188595" distL="114300" distR="6004560" simplePos="0" relativeHeight="125829388" behindDoc="0" locked="0" layoutInCell="1" allowOverlap="1">
            <wp:simplePos x="0" y="0"/>
            <wp:positionH relativeFrom="page">
              <wp:posOffset>1332230</wp:posOffset>
            </wp:positionH>
            <wp:positionV relativeFrom="paragraph">
              <wp:posOffset>5158105</wp:posOffset>
            </wp:positionV>
            <wp:extent cx="4334510" cy="2675890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334510" cy="26758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7842250</wp:posOffset>
                </wp:positionV>
                <wp:extent cx="1365885" cy="177800"/>
                <wp:wrapNone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65885" cy="177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Idoor Expansion Slot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29.84999999999999pt;margin-top:617.5pt;width:107.55pt;height:14.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Idoor Expansion Slot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4688840</wp:posOffset>
                </wp:positionH>
                <wp:positionV relativeFrom="paragraph">
                  <wp:posOffset>7842250</wp:posOffset>
                </wp:positionV>
                <wp:extent cx="930275" cy="177800"/>
                <wp:wrapNone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0275" cy="177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Power On/Off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69.19999999999999pt;margin-top:617.5pt;width:73.25pt;height:14.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Power On/Off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713740" distB="709930" distL="5982335" distR="114935" simplePos="0" relativeHeight="125829389" behindDoc="0" locked="0" layoutInCell="1" allowOverlap="1">
            <wp:simplePos x="0" y="0"/>
            <wp:positionH relativeFrom="page">
              <wp:posOffset>7200265</wp:posOffset>
            </wp:positionH>
            <wp:positionV relativeFrom="paragraph">
              <wp:posOffset>5658485</wp:posOffset>
            </wp:positionV>
            <wp:extent cx="4358640" cy="1652270"/>
            <wp:wrapTopAndBottom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4358640" cy="16522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10513695</wp:posOffset>
                </wp:positionH>
                <wp:positionV relativeFrom="paragraph">
                  <wp:posOffset>5147310</wp:posOffset>
                </wp:positionV>
                <wp:extent cx="672465" cy="161290"/>
                <wp:wrapNone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2465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UT/MIC-IN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827.85000000000002pt;margin-top:405.30000000000001pt;width:52.950000000000003pt;height:12.7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UT/MIC-IN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8039100</wp:posOffset>
                </wp:positionH>
                <wp:positionV relativeFrom="paragraph">
                  <wp:posOffset>5513070</wp:posOffset>
                </wp:positionV>
                <wp:extent cx="736600" cy="182880"/>
                <wp:wrapNone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66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DsplayPort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633.pt;margin-top:434.10000000000002pt;width:58.pt;height:14.4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DsplayPort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7259320</wp:posOffset>
                </wp:positionH>
                <wp:positionV relativeFrom="paragraph">
                  <wp:posOffset>5518785</wp:posOffset>
                </wp:positionV>
                <wp:extent cx="591820" cy="172085"/>
                <wp:wrapNone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820" cy="172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Antenna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571.60000000000002pt;margin-top:434.55000000000001pt;width:46.600000000000001pt;height:13.550000000000001pt;z-index:2516577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Antenna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9314180</wp:posOffset>
                </wp:positionH>
                <wp:positionV relativeFrom="paragraph">
                  <wp:posOffset>5518785</wp:posOffset>
                </wp:positionV>
                <wp:extent cx="290830" cy="172085"/>
                <wp:wrapNone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830" cy="172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B3.0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733.39999999999998pt;margin-top:434.55000000000001pt;width:22.900000000000002pt;height:13.550000000000001pt;z-index:25165774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B3.0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9760585</wp:posOffset>
                </wp:positionH>
                <wp:positionV relativeFrom="paragraph">
                  <wp:posOffset>5518785</wp:posOffset>
                </wp:positionV>
                <wp:extent cx="274320" cy="161290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32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LAN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768.55000000000007pt;margin-top:434.55000000000001pt;width:21.600000000000001pt;height:12.700000000000001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10039985</wp:posOffset>
                </wp:positionH>
                <wp:positionV relativeFrom="paragraph">
                  <wp:posOffset>5518785</wp:posOffset>
                </wp:positionV>
                <wp:extent cx="467995" cy="172085"/>
                <wp:wrapNone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7995" cy="172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1LAN2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790.55000000000007pt;margin-top:434.55000000000001pt;width:36.850000000000001pt;height:13.550000000000001pt;z-index:25165774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1LAN2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10884535</wp:posOffset>
                </wp:positionH>
                <wp:positionV relativeFrom="paragraph">
                  <wp:posOffset>5518785</wp:posOffset>
                </wp:positionV>
                <wp:extent cx="591820" cy="172085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1820" cy="172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Antenna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857.05000000000007pt;margin-top:434.55000000000001pt;width:46.600000000000001pt;height:13.550000000000001pt;z-index:25165774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Antenna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7964170</wp:posOffset>
                </wp:positionH>
                <wp:positionV relativeFrom="paragraph">
                  <wp:posOffset>5965190</wp:posOffset>
                </wp:positionV>
                <wp:extent cx="333375" cy="156210"/>
                <wp:wrapNone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3375" cy="156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AAaaa;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627.10000000000002pt;margin-top:469.69999999999999pt;width:26.25pt;height:12.300000000000001pt;z-index:25165774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mallCap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AAaaa;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9335770</wp:posOffset>
                </wp:positionH>
                <wp:positionV relativeFrom="paragraph">
                  <wp:posOffset>6002655</wp:posOffset>
                </wp:positionV>
                <wp:extent cx="328295" cy="107315"/>
                <wp:wrapNone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295" cy="107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lang w:val="en-US" w:eastAsia="en-US" w:bidi="en-US"/>
                              </w:rPr>
                              <w:t>AAAAA7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735.10000000000002pt;margin-top:472.65000000000003pt;width:25.850000000000001pt;height:8.4499999999999993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lang w:val="en-US" w:eastAsia="en-US" w:bidi="en-US"/>
                        </w:rPr>
                        <w:t>AAAAA7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9663430</wp:posOffset>
                </wp:positionH>
                <wp:positionV relativeFrom="paragraph">
                  <wp:posOffset>5109845</wp:posOffset>
                </wp:positionV>
                <wp:extent cx="849630" cy="198755"/>
                <wp:wrapNone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9630" cy="1987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34 LINE-0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760.89999999999998pt;margin-top:402.35000000000002pt;width:66.900000000000006pt;height:15.65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34 LINE-0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7566025</wp:posOffset>
                </wp:positionH>
                <wp:positionV relativeFrom="paragraph">
                  <wp:posOffset>5147310</wp:posOffset>
                </wp:positionV>
                <wp:extent cx="1436370" cy="177165"/>
                <wp:wrapNone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6370" cy="1771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DC12V input VGA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595.75pt;margin-top:405.30000000000001pt;width:113.10000000000001pt;height:13.950000000000001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DC12V input VGA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8012430</wp:posOffset>
                </wp:positionH>
                <wp:positionV relativeFrom="paragraph">
                  <wp:posOffset>7541260</wp:posOffset>
                </wp:positionV>
                <wp:extent cx="2108200" cy="172085"/>
                <wp:wrapNone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8200" cy="172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USB8 USB6 C0M1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630.89999999999998pt;margin-top:593.80000000000007pt;width:166.pt;height:13.550000000000001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USB8 USB6 C0M1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2903220" distB="0" distL="7112000" distR="878205" simplePos="0" relativeHeight="125829390" behindDoc="0" locked="0" layoutInCell="1" allowOverlap="1">
                <wp:simplePos x="0" y="0"/>
                <wp:positionH relativeFrom="page">
                  <wp:posOffset>8329930</wp:posOffset>
                </wp:positionH>
                <wp:positionV relativeFrom="paragraph">
                  <wp:posOffset>7847965</wp:posOffset>
                </wp:positionV>
                <wp:extent cx="2463800" cy="172085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63800" cy="1720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19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USB7 USB5</w:t>
                              <w:tab/>
                              <w:t>COM2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655.89999999999998pt;margin-top:617.95000000000005pt;width:194.pt;height:13.550000000000001pt;z-index:-125829363;mso-wrap-distance-left:560.pt;mso-wrap-distance-top:228.59999999999999pt;mso-wrap-distance-right:69.150000000000006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19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en-US" w:eastAsia="en-US" w:bidi="en-US"/>
                        </w:rPr>
                        <w:t>USB7 USB5</w:t>
                        <w:tab/>
                        <w:t>COM2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  <w:sectPr>
          <w:headerReference w:type="default" r:id="rId21"/>
          <w:footnotePr>
            <w:pos w:val="pageBottom"/>
            <w:numFmt w:val="decimal"/>
            <w:numRestart w:val="continuous"/>
          </w:footnotePr>
          <w:pgSz w:w="20304" w:h="27749"/>
          <w:pgMar w:top="4380" w:right="3060" w:bottom="439" w:left="1310" w:header="0" w:footer="11" w:gutter="0"/>
          <w:cols w:space="720"/>
          <w:noEndnote/>
          <w:rtlGutter w:val="0"/>
          <w:docGrid w:linePitch="360"/>
        </w:sectPr>
      </w:pPr>
      <w:bookmarkStart w:id="10" w:name="bookmark10"/>
      <w:bookmarkStart w:id="8" w:name="bookmark8"/>
      <w:bookmarkStart w:id="9" w:name="bookmark9"/>
      <w:r>
        <w:rPr>
          <w:spacing w:val="0"/>
          <w:w w:val="100"/>
          <w:position w:val="0"/>
        </w:rPr>
        <w:t>尺寸</w:t>
      </w:r>
      <w:bookmarkEnd w:id="10"/>
      <w:bookmarkEnd w:id="8"/>
      <w:bookmarkEnd w:id="9"/>
    </w:p>
    <w:p>
      <w:pPr>
        <w:widowControl w:val="0"/>
        <w:spacing w:before="4" w:after="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304" w:h="27749"/>
          <w:pgMar w:top="4380" w:right="0" w:bottom="43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101" w:line="240" w:lineRule="auto"/>
        <w:ind w:left="0" w:right="0" w:firstLine="0"/>
        <w:jc w:val="both"/>
      </w:pPr>
      <w:bookmarkStart w:id="11" w:name="bookmark11"/>
      <w:bookmarkStart w:id="12" w:name="bookmark12"/>
      <w:bookmarkStart w:id="13" w:name="bookmark13"/>
      <w:r>
        <w:rPr>
          <w:spacing w:val="0"/>
          <w:w w:val="100"/>
          <w:position w:val="0"/>
        </w:rPr>
        <w:t>订单信息</w:t>
      </w:r>
      <w:bookmarkEnd w:id="11"/>
      <w:bookmarkEnd w:id="12"/>
      <w:bookmarkEnd w:id="13"/>
    </w:p>
    <w:p>
      <w:pPr>
        <w:pStyle w:val="Style31"/>
        <w:keepNext w:val="0"/>
        <w:keepLines w:val="0"/>
        <w:widowControl w:val="0"/>
        <w:shd w:val="clear" w:color="auto" w:fill="auto"/>
        <w:tabs>
          <w:tab w:pos="2270" w:val="left"/>
          <w:tab w:pos="4057" w:val="left"/>
          <w:tab w:pos="5125" w:val="left"/>
          <w:tab w:pos="5972" w:val="left"/>
          <w:tab w:pos="6582" w:val="left"/>
          <w:tab w:pos="8688" w:val="left"/>
          <w:tab w:pos="9687" w:val="left"/>
          <w:tab w:pos="11906" w:val="left"/>
          <w:tab w:pos="13316" w:val="left"/>
          <w:tab w:pos="14016" w:val="left"/>
          <w:tab w:pos="16374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料号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CPU</w:t>
        <w:tab/>
        <w:t>DDRS</w:t>
        <w:tab/>
        <w:t>VGA</w:t>
        <w:tab/>
        <w:t>DP</w:t>
        <w:tab/>
        <w:t>RS-232/422/485</w:t>
        <w:tab/>
        <w:t>RS-232</w:t>
        <w:tab/>
        <w:t>USB 3.0 USB 2.0</w:t>
        <w:tab/>
        <w:t>MiniPCIe*</w:t>
        <w:tab/>
        <w:t>SIM</w:t>
        <w:tab/>
        <w:t>HDD Bay GPIO**</w:t>
        <w:tab/>
        <w:t xml:space="preserve">DC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输入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4063" w:val="left"/>
          <w:tab w:pos="5240" w:val="left"/>
          <w:tab w:pos="5972" w:val="left"/>
          <w:tab w:pos="6582" w:val="left"/>
          <w:tab w:pos="8572" w:val="left"/>
          <w:tab w:pos="9563" w:val="left"/>
          <w:tab w:pos="11859" w:val="left"/>
          <w:tab w:pos="13316" w:val="left"/>
          <w:tab w:pos="14002" w:val="left"/>
          <w:tab w:pos="16374" w:val="left"/>
        </w:tabs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ARK-6322-Q0A1E ^goO2OGHz</w:t>
        <w:tab/>
        <w:t>^™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en-US" w:bidi="en-US"/>
        </w:rPr>
        <w:t>8GB</w:t>
        <w:tab/>
        <w:t>1</w:t>
        <w:tab/>
        <w:t>1</w:t>
        <w:tab/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ab/>
        <w:t>5</w:t>
        <w:tab/>
        <w:t>17</w:t>
        <w:tab/>
        <w:t>2</w:t>
        <w:tab/>
        <w:t>1</w:t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盘‘段或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  <w:lang w:val="zh-CN" w:eastAsia="zh-CN" w:bidi="zh-CN"/>
        </w:rPr>
        <w:t>〔</w:t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6"/>
          <w:szCs w:val="26"/>
          <w:lang w:val="zh-TW" w:eastAsia="zh-TW" w:bidi="zh-TW"/>
        </w:rPr>
        <w:t>倒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* Full-size Mini PCIe co-lay with mSATA. ** Reserved 8-bits DIO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注：内存,存储和操作系统可按需求选择</w:t>
      </w:r>
    </w:p>
    <w:p>
      <w:pPr>
        <w:pStyle w:val="Style34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20304" w:h="27749"/>
          <w:pgMar w:top="4380" w:right="1536" w:bottom="439" w:left="131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6587490</wp:posOffset>
                </wp:positionH>
                <wp:positionV relativeFrom="paragraph">
                  <wp:posOffset>12700</wp:posOffset>
                </wp:positionV>
                <wp:extent cx="1290955" cy="360045"/>
                <wp:wrapSquare wrapText="left"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90955" cy="3600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4982"/>
                                <w:spacing w:val="0"/>
                                <w:w w:val="100"/>
                                <w:position w:val="0"/>
                                <w:sz w:val="48"/>
                                <w:szCs w:val="48"/>
                                <w:lang w:val="zh-TW" w:eastAsia="zh-TW" w:bidi="zh-TW"/>
                              </w:rPr>
                              <w:t>可选附件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518.70000000000005pt;margin-top:1.pt;width:101.65000000000001pt;height:28.35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SimSun" w:eastAsia="SimSun" w:hAnsi="SimSun" w:cs="SimSun"/>
                          <w:color w:val="004982"/>
                          <w:spacing w:val="0"/>
                          <w:w w:val="100"/>
                          <w:position w:val="0"/>
                          <w:sz w:val="48"/>
                          <w:szCs w:val="48"/>
                          <w:lang w:val="zh-TW" w:eastAsia="zh-TW" w:bidi="zh-TW"/>
                        </w:rPr>
                        <w:t>可选附件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4" w:name="bookmark14"/>
      <w:bookmarkStart w:id="15" w:name="bookmark15"/>
      <w:bookmarkStart w:id="16" w:name="bookmark16"/>
      <w:r>
        <w:rPr>
          <w:spacing w:val="0"/>
          <w:w w:val="100"/>
          <w:position w:val="0"/>
        </w:rPr>
        <w:t>包装清单</w:t>
      </w:r>
      <w:bookmarkEnd w:id="14"/>
      <w:bookmarkEnd w:id="15"/>
      <w:bookmarkEnd w:id="16"/>
    </w:p>
    <w:tbl>
      <w:tblPr>
        <w:tblOverlap w:val="never"/>
        <w:jc w:val="left"/>
        <w:tblLayout w:type="fixed"/>
      </w:tblPr>
      <w:tblGrid>
        <w:gridCol w:w="2312"/>
        <w:gridCol w:w="6243"/>
      </w:tblGrid>
      <w:tr>
        <w:trPr>
          <w:trHeight w:val="3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描述</w:t>
            </w:r>
          </w:p>
        </w:tc>
      </w:tr>
      <w:tr>
        <w:trPr>
          <w:trHeight w:val="31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1960065854N001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1x idoor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模块支架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.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电源支架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2006632201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用户手册（简体中文）</w:t>
            </w:r>
          </w:p>
        </w:tc>
      </w:tr>
      <w:tr>
        <w:trPr>
          <w:trHeight w:val="3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2026632200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1x China RoHS for ARK-6322 Electronic Pollution 1st</w:t>
            </w:r>
          </w:p>
        </w:tc>
      </w:tr>
      <w:tr>
        <w:trPr>
          <w:trHeight w:val="33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2190000902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55" w:h="1940" w:wrap="none" w:vAnchor="text" w:hAnchor="page" w:x="1345" w:y="2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1x CARDBOARD-WARRANTY REV. A2</w:t>
            </w:r>
          </w:p>
        </w:tc>
      </w:tr>
    </w:tbl>
    <w:p>
      <w:pPr>
        <w:framePr w:w="8555" w:h="1940" w:wrap="none" w:vAnchor="text" w:hAnchor="page" w:x="1345" w:y="21"/>
        <w:widowControl w:val="0"/>
        <w:spacing w:line="1" w:lineRule="exact"/>
      </w:pPr>
    </w:p>
    <w:p>
      <w:pPr>
        <w:pStyle w:val="Style4"/>
        <w:keepNext w:val="0"/>
        <w:keepLines w:val="0"/>
        <w:framePr w:w="542" w:h="305" w:wrap="none" w:vAnchor="text" w:hAnchor="page" w:x="10476" w:y="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料号</w:t>
      </w:r>
    </w:p>
    <w:p>
      <w:pPr>
        <w:pStyle w:val="Style31"/>
        <w:keepNext w:val="0"/>
        <w:keepLines w:val="0"/>
        <w:framePr w:w="1406" w:h="288" w:wrap="none" w:vAnchor="text" w:hAnchor="page" w:x="10493" w:y="4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1757003934</w:t>
      </w:r>
    </w:p>
    <w:p>
      <w:pPr>
        <w:pStyle w:val="Style34"/>
        <w:keepNext/>
        <w:keepLines/>
        <w:framePr w:w="2999" w:h="576" w:wrap="none" w:vAnchor="text" w:hAnchor="page" w:x="1362" w:y="24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7"/>
      <w:bookmarkStart w:id="18" w:name="bookmark18"/>
      <w:bookmarkStart w:id="19" w:name="bookmark19"/>
      <w:r>
        <w:rPr>
          <w:spacing w:val="0"/>
          <w:w w:val="100"/>
          <w:position w:val="0"/>
        </w:rPr>
        <w:t>内嵌操作系统</w:t>
      </w:r>
      <w:bookmarkEnd w:id="17"/>
      <w:bookmarkEnd w:id="18"/>
      <w:bookmarkEnd w:id="19"/>
    </w:p>
    <w:p>
      <w:pPr>
        <w:pStyle w:val="Style31"/>
        <w:keepNext w:val="0"/>
        <w:keepLines w:val="0"/>
        <w:framePr w:w="1804" w:h="2084" w:wrap="none" w:vAnchor="text" w:hAnchor="page" w:x="10476" w:y="91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1702002600-01</w:t>
      </w:r>
    </w:p>
    <w:p>
      <w:pPr>
        <w:pStyle w:val="Style31"/>
        <w:keepNext w:val="0"/>
        <w:keepLines w:val="0"/>
        <w:framePr w:w="1804" w:h="2084" w:wrap="none" w:vAnchor="text" w:hAnchor="page" w:x="10476" w:y="91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zh-TW" w:eastAsia="zh-TW" w:bidi="zh-TW"/>
        </w:rPr>
        <w:t xml:space="preserve">1700018705 1700018704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FFFFFF"/>
          <w:lang w:val="en-US" w:eastAsia="en-US" w:bidi="en-US"/>
        </w:rPr>
        <w:t>1700000237-01 AMK-V008E AMK-W002E 1700024047-01</w:t>
      </w:r>
    </w:p>
    <w:p>
      <w:pPr>
        <w:pStyle w:val="Style4"/>
        <w:keepNext w:val="0"/>
        <w:keepLines w:val="0"/>
        <w:framePr w:w="6260" w:h="2939" w:wrap="none" w:vAnchor="text" w:hAnchor="page" w:x="12763" w:y="43"/>
        <w:widowControl w:val="0"/>
        <w:shd w:val="clear" w:color="auto" w:fill="auto"/>
        <w:bidi w:val="0"/>
        <w:spacing w:before="0" w:after="0" w:line="271" w:lineRule="exact"/>
        <w:ind w:left="0" w:right="0" w:firstLine="0"/>
        <w:jc w:val="left"/>
        <w:rPr>
          <w:sz w:val="24"/>
          <w:szCs w:val="24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描述</w:t>
      </w:r>
    </w:p>
    <w:p>
      <w:pPr>
        <w:pStyle w:val="Style31"/>
        <w:keepNext w:val="0"/>
        <w:keepLines w:val="0"/>
        <w:framePr w:w="6260" w:h="2939" w:wrap="none" w:vAnchor="text" w:hAnchor="page" w:x="12763" w:y="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AC-to-DC adapter, DC 12 V/5 A 60W, with DC Jack plug, 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40° C for Home and Office Use</w:t>
      </w:r>
    </w:p>
    <w:p>
      <w:pPr>
        <w:pStyle w:val="Style31"/>
        <w:keepNext w:val="0"/>
        <w:keepLines w:val="0"/>
        <w:framePr w:w="6260" w:h="2939" w:wrap="none" w:vAnchor="text" w:hAnchor="page" w:x="12763" w:y="4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Power cable 3-pin 183 cm, USA type</w:t>
      </w:r>
    </w:p>
    <w:p>
      <w:pPr>
        <w:pStyle w:val="Style31"/>
        <w:keepNext w:val="0"/>
        <w:keepLines w:val="0"/>
        <w:framePr w:w="6260" w:h="2939" w:wrap="none" w:vAnchor="text" w:hAnchor="page" w:x="12763" w:y="4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Power cable 3-pin 183 cm, Europe type</w:t>
      </w:r>
    </w:p>
    <w:p>
      <w:pPr>
        <w:pStyle w:val="Style31"/>
        <w:keepNext w:val="0"/>
        <w:keepLines w:val="0"/>
        <w:framePr w:w="6260" w:h="2939" w:wrap="none" w:vAnchor="text" w:hAnchor="page" w:x="12763" w:y="43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Power cable 3-pin 183 cm, UK type</w:t>
      </w:r>
    </w:p>
    <w:p>
      <w:pPr>
        <w:pStyle w:val="Style31"/>
        <w:keepNext w:val="0"/>
        <w:keepLines w:val="0"/>
        <w:framePr w:w="6260" w:h="2939" w:wrap="none" w:vAnchor="text" w:hAnchor="page" w:x="12763" w:y="43"/>
        <w:widowControl w:val="0"/>
        <w:shd w:val="clear" w:color="auto" w:fill="auto"/>
        <w:bidi w:val="0"/>
        <w:spacing w:before="0" w:after="0" w:line="305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Power cable 3-pin 183 cm, PSE type VESA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安装支架 壁挂支架</w:t>
      </w:r>
    </w:p>
    <w:p>
      <w:pPr>
        <w:pStyle w:val="Style31"/>
        <w:keepNext w:val="0"/>
        <w:keepLines w:val="0"/>
        <w:framePr w:w="6260" w:h="2939" w:wrap="none" w:vAnchor="text" w:hAnchor="page" w:x="12763" w:y="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F Cable 2*5P-2.0/D-SUB 9P(F) 15CM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304" w:h="27749"/>
          <w:pgMar w:top="3387" w:right="1282" w:bottom="439" w:left="1310" w:header="0" w:footer="3" w:gutter="0"/>
          <w:cols w:space="720"/>
          <w:noEndnote/>
          <w:rtlGutter w:val="0"/>
          <w:docGrid w:linePitch="360"/>
        </w:sectPr>
      </w:pPr>
    </w:p>
    <w:tbl>
      <w:tblPr>
        <w:tblpPr w:leftFromText="0" w:rightFromText="0" w:topFromText="0" w:bottomFromText="0" w:horzAnchor="page" w:tblpX="1344" w:vertAnchor="text" w:tblpY="120"/>
        <w:jc w:val="left"/>
        <w:tblLayout w:type="fixed"/>
      </w:tblPr>
      <w:tblGrid>
        <w:gridCol w:w="2312"/>
        <w:gridCol w:w="6243"/>
      </w:tblGrid>
      <w:tr>
        <w:trPr>
          <w:tblHeader/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描述</w:t>
            </w:r>
          </w:p>
        </w:tc>
      </w:tr>
      <w:tr>
        <w:trPr>
          <w:trHeight w:val="34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2070013254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WES7E 64bit V5.6.8, EN, SAP</w:t>
            </w:r>
          </w:p>
        </w:tc>
      </w:tr>
    </w:tbl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MOS-2230-Z1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201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E CANBus module, 2-Ch, USB l/F.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5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20304" w:h="27749"/>
          <w:pgMar w:top="4380" w:right="1536" w:bottom="439" w:left="9899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MOS-2220-X1101E Parallel LPT module, 1-Ch, USB l/F. MOS-2220-Z1101E High Speed Serial COM module, 1-Ch, USB l/F. MOS-2120-Z1101E Giga LAN Ethernet module, 1-Ch, PCIe l/F. MOS-1120Y-0201E Isolated RS-232, 2-Ch, DB9, PCIe l/F MOS-1121Y-0201E Isolated RS-422/485,2-Ch, DB9, PCIe l/F MOS-1120Y-1401E Non-lsolated RS-232, DB37, 4-Ch, PCIe l/F MOS-1121Y-1401E Non-lsolated RS-422/485, DB37,4-Ch, PCIe l/F MOS-1130Y-0201E Isolated CANBus, 2-Ch, DB9, PCIe l/F MOS-1110Y-0101E Isolated 16 DI/8 DO, 1-Ch, DB37, PCIe l/F</w:t>
      </w: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20304" w:h="27749"/>
          <w:pgMar w:top="3387" w:right="0" w:bottom="43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3"/>
        <w:keepNext/>
        <w:keepLines/>
        <w:framePr w:w="1237" w:h="373" w:wrap="none" w:vAnchor="text" w:hAnchor="page" w:x="10095" w:y="69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30"/>
          <w:szCs w:val="30"/>
        </w:rPr>
      </w:pPr>
      <w:bookmarkStart w:id="20" w:name="bookmark20"/>
      <w:bookmarkStart w:id="21" w:name="bookmark21"/>
      <w:bookmarkStart w:id="22" w:name="bookmark22"/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  <w:shd w:val="clear" w:color="auto" w:fill="FFFFFF"/>
          <w:lang w:val="zh-TW" w:eastAsia="zh-TW" w:bidi="zh-TW"/>
        </w:rPr>
        <w:t>在线下裁</w:t>
      </w:r>
      <w:bookmarkEnd w:id="20"/>
      <w:bookmarkEnd w:id="21"/>
      <w:bookmarkEnd w:id="22"/>
    </w:p>
    <w:p>
      <w:pPr>
        <w:pStyle w:val="Style23"/>
        <w:keepNext/>
        <w:keepLines/>
        <w:framePr w:w="4049" w:h="381" w:wrap="none" w:vAnchor="text" w:hAnchor="page" w:x="11501" w:y="26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"http://www.advantech.com/products" </w:instrText>
      </w:r>
      <w:r>
        <w:fldChar w:fldCharType="separate"/>
      </w:r>
      <w:bookmarkStart w:id="23" w:name="bookmark23"/>
      <w:bookmarkStart w:id="24" w:name="bookmark24"/>
      <w:bookmarkStart w:id="25" w:name="bookmark2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www.advantech.com/products</w:t>
      </w:r>
      <w:bookmarkEnd w:id="23"/>
      <w:bookmarkEnd w:id="24"/>
      <w:bookmarkEnd w:id="25"/>
      <w:r>
        <w:fldChar w:fldCharType="end"/>
      </w:r>
    </w:p>
    <w:p>
      <w:pPr>
        <w:pStyle w:val="Style4"/>
        <w:keepNext w:val="0"/>
        <w:keepLines w:val="0"/>
        <w:framePr w:w="1897" w:h="457" w:wrap="none" w:vAnchor="text" w:hAnchor="page" w:x="1688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38"/>
          <w:szCs w:val="38"/>
        </w:rPr>
      </w:pP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38"/>
          <w:szCs w:val="38"/>
          <w:shd w:val="clear" w:color="auto" w:fill="FFFFFF"/>
          <w:lang w:val="en-US" w:eastAsia="en-US" w:bidi="en-US"/>
        </w:rPr>
        <w:t>Aduntech</w:t>
      </w:r>
    </w:p>
    <w:p>
      <w:pPr>
        <w:widowControl w:val="0"/>
        <w:spacing w:after="45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20304" w:h="27749"/>
      <w:pgMar w:top="3387" w:right="1282" w:bottom="439" w:left="131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10454640</wp:posOffset>
              </wp:positionH>
              <wp:positionV relativeFrom="page">
                <wp:posOffset>1851025</wp:posOffset>
              </wp:positionV>
              <wp:extent cx="1517015" cy="23685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517015" cy="236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3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0"/>
                              <w:szCs w:val="5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50"/>
                              <w:szCs w:val="50"/>
                              <w:lang w:val="en-US" w:eastAsia="en-US" w:bidi="en-US"/>
                            </w:rPr>
                            <w:t>ARK-6322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823.20000000000005pt;margin-top:145.75pt;width:119.45pt;height:18.65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3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0"/>
                        <w:szCs w:val="5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50"/>
                        <w:szCs w:val="50"/>
                        <w:lang w:val="en-US" w:eastAsia="en-US" w:bidi="en-US"/>
                      </w:rPr>
                      <w:t>ARK-6322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853440</wp:posOffset>
              </wp:positionH>
              <wp:positionV relativeFrom="page">
                <wp:posOffset>2238375</wp:posOffset>
              </wp:positionV>
              <wp:extent cx="11177270" cy="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111772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200000000000003pt;margin-top:176.25pt;width:880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・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smallCaps w:val="0"/>
      <w:strike w:val="0"/>
      <w:color w:val="004982"/>
      <w:sz w:val="106"/>
      <w:szCs w:val="106"/>
      <w:u w:val="none"/>
      <w:shd w:val="clear" w:color="auto" w:fill="auto"/>
    </w:rPr>
  </w:style>
  <w:style w:type="character" w:customStyle="1" w:styleId="CharStyle5">
    <w:name w:val="Other|1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9">
    <w:name w:val="Picture caption|1_"/>
    <w:basedOn w:val="DefaultParagraphFont"/>
    <w:link w:val="Style8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7">
    <w:name w:val="Table caption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  <w:lang w:val="zh-TW" w:eastAsia="zh-TW" w:bidi="zh-TW"/>
    </w:rPr>
  </w:style>
  <w:style w:type="character" w:customStyle="1" w:styleId="CharStyle24">
    <w:name w:val="Heading #3|1_"/>
    <w:basedOn w:val="DefaultParagraphFont"/>
    <w:link w:val="Style23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32">
    <w:name w:val="Body text|1_"/>
    <w:basedOn w:val="DefaultParagraphFont"/>
    <w:link w:val="Style31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35">
    <w:name w:val="Heading #2|1_"/>
    <w:basedOn w:val="DefaultParagraphFont"/>
    <w:link w:val="Style3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4982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CharStyle37">
    <w:name w:val="Header or footer|2_"/>
    <w:basedOn w:val="DefaultParagraphFont"/>
    <w:link w:val="Style3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outlineLvl w:val="0"/>
    </w:pPr>
    <w:rPr>
      <w:b/>
      <w:bCs/>
      <w:i w:val="0"/>
      <w:iCs w:val="0"/>
      <w:smallCaps w:val="0"/>
      <w:strike w:val="0"/>
      <w:color w:val="004982"/>
      <w:sz w:val="106"/>
      <w:szCs w:val="106"/>
      <w:u w:val="none"/>
      <w:shd w:val="clear" w:color="auto" w:fill="auto"/>
    </w:rPr>
  </w:style>
  <w:style w:type="paragraph" w:customStyle="1" w:styleId="Style4">
    <w:name w:val="Other|1"/>
    <w:basedOn w:val="Normal"/>
    <w:link w:val="CharStyle5"/>
    <w:pPr>
      <w:widowControl w:val="0"/>
      <w:shd w:val="clear" w:color="auto" w:fill="auto"/>
      <w:ind w:firstLine="40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8">
    <w:name w:val="Picture caption|1"/>
    <w:basedOn w:val="Normal"/>
    <w:link w:val="CharStyle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6">
    <w:name w:val="Table caption|1"/>
    <w:basedOn w:val="Normal"/>
    <w:link w:val="CharStyle1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  <w:lang w:val="zh-TW" w:eastAsia="zh-TW" w:bidi="zh-TW"/>
    </w:rPr>
  </w:style>
  <w:style w:type="paragraph" w:customStyle="1" w:styleId="Style23">
    <w:name w:val="Heading #3|1"/>
    <w:basedOn w:val="Normal"/>
    <w:link w:val="CharStyle24"/>
    <w:pPr>
      <w:widowControl w:val="0"/>
      <w:shd w:val="clear" w:color="auto" w:fill="auto"/>
      <w:outlineLvl w:val="2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31">
    <w:name w:val="Body text|1"/>
    <w:basedOn w:val="Normal"/>
    <w:link w:val="CharStyle32"/>
    <w:pPr>
      <w:widowControl w:val="0"/>
      <w:shd w:val="clear" w:color="auto" w:fill="auto"/>
      <w:spacing w:line="257" w:lineRule="auto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34">
    <w:name w:val="Heading #2|1"/>
    <w:basedOn w:val="Normal"/>
    <w:link w:val="CharStyle35"/>
    <w:pPr>
      <w:widowControl w:val="0"/>
      <w:shd w:val="clear" w:color="auto" w:fill="auto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04982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36">
    <w:name w:val="Header or footer|2"/>
    <w:basedOn w:val="Normal"/>
    <w:link w:val="CharStyle3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ARK-6322_CH(03.17.15)1</dc:title>
  <dc:subject/>
  <dc:creator/>
  <cp:keywords/>
</cp:coreProperties>
</file>